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6386E" w14:textId="77777777" w:rsidR="00684D34" w:rsidRDefault="00684D34"/>
    <w:tbl>
      <w:tblPr>
        <w:tblW w:w="9640" w:type="dxa"/>
        <w:tblInd w:w="-176" w:type="dxa"/>
        <w:tblLayout w:type="fixed"/>
        <w:tblLook w:val="04A0" w:firstRow="1" w:lastRow="0" w:firstColumn="1" w:lastColumn="0" w:noHBand="0" w:noVBand="1"/>
      </w:tblPr>
      <w:tblGrid>
        <w:gridCol w:w="2269"/>
        <w:gridCol w:w="992"/>
        <w:gridCol w:w="2126"/>
        <w:gridCol w:w="1276"/>
        <w:gridCol w:w="1193"/>
        <w:gridCol w:w="1784"/>
      </w:tblGrid>
      <w:tr w:rsidR="00776661" w:rsidRPr="006321BD" w14:paraId="09E1B041" w14:textId="77777777" w:rsidTr="00E2290D">
        <w:trPr>
          <w:trHeight w:val="670"/>
        </w:trPr>
        <w:tc>
          <w:tcPr>
            <w:tcW w:w="2269" w:type="dxa"/>
          </w:tcPr>
          <w:p w14:paraId="3B3AD35E" w14:textId="77777777" w:rsidR="00776661" w:rsidRPr="006E3B14" w:rsidRDefault="00776661" w:rsidP="00E2290D">
            <w:pPr>
              <w:spacing w:after="0" w:line="240" w:lineRule="auto"/>
              <w:jc w:val="center"/>
              <w:rPr>
                <w:b/>
                <w:sz w:val="18"/>
                <w:szCs w:val="40"/>
              </w:rPr>
            </w:pPr>
          </w:p>
        </w:tc>
        <w:tc>
          <w:tcPr>
            <w:tcW w:w="992" w:type="dxa"/>
          </w:tcPr>
          <w:p w14:paraId="5ACBA273" w14:textId="77777777" w:rsidR="00776661" w:rsidRPr="006E3B14" w:rsidRDefault="00776661" w:rsidP="00E2290D">
            <w:pPr>
              <w:spacing w:after="0" w:line="240" w:lineRule="auto"/>
              <w:jc w:val="center"/>
              <w:rPr>
                <w:b/>
                <w:sz w:val="18"/>
                <w:szCs w:val="40"/>
              </w:rPr>
            </w:pPr>
          </w:p>
        </w:tc>
        <w:tc>
          <w:tcPr>
            <w:tcW w:w="2126" w:type="dxa"/>
          </w:tcPr>
          <w:p w14:paraId="512405CB" w14:textId="77777777" w:rsidR="00776661" w:rsidRDefault="00776661" w:rsidP="00E2290D">
            <w:pPr>
              <w:spacing w:after="0" w:line="240" w:lineRule="auto"/>
              <w:jc w:val="center"/>
              <w:rPr>
                <w:sz w:val="18"/>
              </w:rPr>
            </w:pPr>
          </w:p>
          <w:p w14:paraId="6DFF2BCA" w14:textId="77777777" w:rsidR="00776661" w:rsidRDefault="00776661" w:rsidP="00E2290D">
            <w:pPr>
              <w:spacing w:after="0" w:line="240" w:lineRule="auto"/>
              <w:jc w:val="center"/>
              <w:rPr>
                <w:sz w:val="18"/>
              </w:rPr>
            </w:pPr>
            <w:r>
              <w:rPr>
                <w:noProof/>
                <w:sz w:val="18"/>
                <w:lang w:eastAsia="sv-SE"/>
              </w:rPr>
              <w:drawing>
                <wp:anchor distT="0" distB="0" distL="114300" distR="114300" simplePos="0" relativeHeight="251659264" behindDoc="1" locked="0" layoutInCell="1" allowOverlap="1" wp14:anchorId="2D050C6A" wp14:editId="35BA1700">
                  <wp:simplePos x="0" y="0"/>
                  <wp:positionH relativeFrom="column">
                    <wp:posOffset>327127</wp:posOffset>
                  </wp:positionH>
                  <wp:positionV relativeFrom="paragraph">
                    <wp:posOffset>6187</wp:posOffset>
                  </wp:positionV>
                  <wp:extent cx="909980" cy="1114867"/>
                  <wp:effectExtent l="19050" t="0" r="4420" b="0"/>
                  <wp:wrapNone/>
                  <wp:docPr id="7" name="Bild 7" descr="Fil:Stockholm län vapen.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Stockholm län vapen.svg"/>
                          <pic:cNvPicPr>
                            <a:picLocks noChangeAspect="1" noChangeArrowheads="1"/>
                          </pic:cNvPicPr>
                        </pic:nvPicPr>
                        <pic:blipFill>
                          <a:blip r:embed="rId10" cstate="print"/>
                          <a:srcRect/>
                          <a:stretch>
                            <a:fillRect/>
                          </a:stretch>
                        </pic:blipFill>
                        <pic:spPr bwMode="auto">
                          <a:xfrm>
                            <a:off x="0" y="0"/>
                            <a:ext cx="909842" cy="1114698"/>
                          </a:xfrm>
                          <a:prstGeom prst="rect">
                            <a:avLst/>
                          </a:prstGeom>
                          <a:noFill/>
                          <a:ln w="9525">
                            <a:noFill/>
                            <a:miter lim="800000"/>
                            <a:headEnd/>
                            <a:tailEnd/>
                          </a:ln>
                        </pic:spPr>
                      </pic:pic>
                    </a:graphicData>
                  </a:graphic>
                </wp:anchor>
              </w:drawing>
            </w:r>
          </w:p>
          <w:p w14:paraId="713FC590" w14:textId="77777777" w:rsidR="00776661" w:rsidRPr="006E3B14" w:rsidRDefault="00776661" w:rsidP="00E2290D">
            <w:pPr>
              <w:spacing w:after="0" w:line="240" w:lineRule="auto"/>
              <w:jc w:val="center"/>
              <w:rPr>
                <w:sz w:val="18"/>
              </w:rPr>
            </w:pPr>
          </w:p>
          <w:p w14:paraId="368B15C8" w14:textId="77777777" w:rsidR="00776661" w:rsidRPr="006E3B14" w:rsidRDefault="00776661" w:rsidP="00E2290D">
            <w:pPr>
              <w:spacing w:after="0" w:line="240" w:lineRule="auto"/>
              <w:jc w:val="center"/>
              <w:rPr>
                <w:b/>
                <w:sz w:val="18"/>
                <w:szCs w:val="40"/>
              </w:rPr>
            </w:pPr>
          </w:p>
        </w:tc>
        <w:tc>
          <w:tcPr>
            <w:tcW w:w="1276" w:type="dxa"/>
          </w:tcPr>
          <w:p w14:paraId="10CF65DD" w14:textId="77777777" w:rsidR="00776661" w:rsidRPr="006E3B14" w:rsidRDefault="00776661" w:rsidP="00E2290D">
            <w:pPr>
              <w:spacing w:after="0" w:line="240" w:lineRule="auto"/>
              <w:jc w:val="center"/>
              <w:rPr>
                <w:b/>
                <w:sz w:val="18"/>
                <w:szCs w:val="40"/>
              </w:rPr>
            </w:pPr>
          </w:p>
        </w:tc>
        <w:tc>
          <w:tcPr>
            <w:tcW w:w="1193" w:type="dxa"/>
          </w:tcPr>
          <w:p w14:paraId="7F837858" w14:textId="77777777" w:rsidR="00776661" w:rsidRPr="006E3B14" w:rsidRDefault="00776661" w:rsidP="00E2290D">
            <w:pPr>
              <w:spacing w:after="0" w:line="240" w:lineRule="auto"/>
              <w:ind w:left="157"/>
              <w:jc w:val="center"/>
              <w:rPr>
                <w:b/>
                <w:sz w:val="18"/>
                <w:szCs w:val="40"/>
              </w:rPr>
            </w:pPr>
          </w:p>
        </w:tc>
        <w:tc>
          <w:tcPr>
            <w:tcW w:w="1784" w:type="dxa"/>
          </w:tcPr>
          <w:p w14:paraId="71ACB67C" w14:textId="77777777" w:rsidR="00776661" w:rsidRPr="006E3B14" w:rsidRDefault="00776661" w:rsidP="00E2290D">
            <w:pPr>
              <w:spacing w:after="0" w:line="240" w:lineRule="auto"/>
              <w:jc w:val="center"/>
              <w:rPr>
                <w:b/>
                <w:sz w:val="18"/>
                <w:szCs w:val="40"/>
              </w:rPr>
            </w:pPr>
          </w:p>
        </w:tc>
      </w:tr>
      <w:tr w:rsidR="00776661" w:rsidRPr="006321BD" w14:paraId="03B99DA2" w14:textId="77777777" w:rsidTr="00E2290D">
        <w:trPr>
          <w:trHeight w:val="670"/>
        </w:trPr>
        <w:tc>
          <w:tcPr>
            <w:tcW w:w="9640" w:type="dxa"/>
            <w:gridSpan w:val="6"/>
          </w:tcPr>
          <w:p w14:paraId="3233752C" w14:textId="2265B48C" w:rsidR="00776661" w:rsidRDefault="00776661" w:rsidP="00E2290D">
            <w:pPr>
              <w:spacing w:after="0" w:line="240" w:lineRule="auto"/>
              <w:rPr>
                <w:b/>
                <w:sz w:val="40"/>
                <w:szCs w:val="40"/>
              </w:rPr>
            </w:pPr>
            <w:r>
              <w:rPr>
                <w:b/>
                <w:sz w:val="40"/>
                <w:szCs w:val="40"/>
              </w:rPr>
              <w:t xml:space="preserve"> </w:t>
            </w:r>
            <w:r w:rsidRPr="007D4B7B">
              <w:rPr>
                <w:b/>
                <w:sz w:val="40"/>
                <w:szCs w:val="40"/>
              </w:rPr>
              <w:t>Stockholmskampen</w:t>
            </w:r>
            <w:r w:rsidRPr="007D4B7B">
              <w:rPr>
                <w:b/>
              </w:rPr>
              <w:t xml:space="preserve">                      </w:t>
            </w:r>
            <w:r>
              <w:rPr>
                <w:b/>
              </w:rPr>
              <w:t xml:space="preserve">                      </w:t>
            </w:r>
            <w:r>
              <w:rPr>
                <w:b/>
                <w:sz w:val="40"/>
                <w:szCs w:val="40"/>
              </w:rPr>
              <w:t xml:space="preserve">i friidrott </w:t>
            </w:r>
            <w:proofErr w:type="gramStart"/>
            <w:r>
              <w:rPr>
                <w:b/>
                <w:sz w:val="40"/>
                <w:szCs w:val="40"/>
              </w:rPr>
              <w:t>12-13</w:t>
            </w:r>
            <w:proofErr w:type="gramEnd"/>
            <w:r>
              <w:rPr>
                <w:b/>
                <w:sz w:val="40"/>
                <w:szCs w:val="40"/>
              </w:rPr>
              <w:t xml:space="preserve"> år 202</w:t>
            </w:r>
            <w:r w:rsidR="004B5B14">
              <w:rPr>
                <w:b/>
                <w:sz w:val="40"/>
                <w:szCs w:val="40"/>
              </w:rPr>
              <w:t>4</w:t>
            </w:r>
          </w:p>
          <w:p w14:paraId="7B22DE5D" w14:textId="77777777" w:rsidR="00776661" w:rsidRPr="006321BD" w:rsidRDefault="00776661" w:rsidP="00E2290D">
            <w:pPr>
              <w:spacing w:after="0" w:line="240" w:lineRule="auto"/>
              <w:rPr>
                <w:rFonts w:ascii="Arial" w:hAnsi="Arial" w:cs="Arial"/>
                <w:noProof/>
                <w:color w:val="323232"/>
                <w:sz w:val="20"/>
                <w:szCs w:val="20"/>
                <w:lang w:eastAsia="sv-SE"/>
              </w:rPr>
            </w:pPr>
          </w:p>
        </w:tc>
      </w:tr>
    </w:tbl>
    <w:p w14:paraId="02E10F78" w14:textId="77777777" w:rsidR="00776661" w:rsidRDefault="00776661" w:rsidP="00776661">
      <w:pPr>
        <w:spacing w:after="120"/>
        <w:jc w:val="center"/>
        <w:rPr>
          <w:b/>
          <w:sz w:val="40"/>
          <w:szCs w:val="40"/>
        </w:rPr>
      </w:pPr>
    </w:p>
    <w:p w14:paraId="0F1B2A3D" w14:textId="77777777" w:rsidR="00776661" w:rsidRPr="006E3B14" w:rsidRDefault="00776661" w:rsidP="00776661">
      <w:pPr>
        <w:spacing w:after="120"/>
        <w:jc w:val="center"/>
        <w:rPr>
          <w:b/>
          <w:sz w:val="28"/>
          <w:szCs w:val="40"/>
        </w:rPr>
      </w:pPr>
      <w:r>
        <w:rPr>
          <w:b/>
          <w:sz w:val="40"/>
          <w:szCs w:val="40"/>
        </w:rPr>
        <w:t>Inbjudan/PM</w:t>
      </w:r>
    </w:p>
    <w:p w14:paraId="7A5050DC" w14:textId="21C8C8A3" w:rsidR="00B148C9" w:rsidRDefault="00B148C9" w:rsidP="00B148C9">
      <w:pPr>
        <w:spacing w:after="0" w:line="240" w:lineRule="auto"/>
        <w:rPr>
          <w:b/>
          <w:sz w:val="28"/>
          <w:szCs w:val="28"/>
        </w:rPr>
      </w:pPr>
      <w:r w:rsidRPr="00325851">
        <w:rPr>
          <w:b/>
          <w:sz w:val="28"/>
          <w:szCs w:val="28"/>
        </w:rPr>
        <w:t>Deltävling 2</w:t>
      </w:r>
      <w:r w:rsidR="00E97467">
        <w:rPr>
          <w:b/>
          <w:sz w:val="28"/>
          <w:szCs w:val="28"/>
        </w:rPr>
        <w:t xml:space="preserve"> </w:t>
      </w:r>
      <w:r w:rsidR="00E97467">
        <w:rPr>
          <w:b/>
          <w:sz w:val="28"/>
          <w:szCs w:val="28"/>
        </w:rPr>
        <w:tab/>
        <w:t xml:space="preserve">Hässelby IP onsdag </w:t>
      </w:r>
      <w:r w:rsidR="00500111">
        <w:rPr>
          <w:b/>
          <w:sz w:val="28"/>
          <w:szCs w:val="28"/>
        </w:rPr>
        <w:t>5 juni</w:t>
      </w:r>
    </w:p>
    <w:p w14:paraId="791AAD25" w14:textId="77777777" w:rsidR="00500111" w:rsidRPr="00615789" w:rsidRDefault="00500111" w:rsidP="00B148C9">
      <w:pPr>
        <w:spacing w:after="0" w:line="240" w:lineRule="auto"/>
        <w:rPr>
          <w:b/>
          <w:sz w:val="8"/>
          <w:szCs w:val="8"/>
        </w:rPr>
      </w:pPr>
    </w:p>
    <w:p w14:paraId="3CC93A26" w14:textId="1449D50E" w:rsidR="00B148C9" w:rsidRDefault="00B148C9" w:rsidP="00E97467">
      <w:pPr>
        <w:pBdr>
          <w:top w:val="single" w:sz="4" w:space="1" w:color="auto"/>
          <w:left w:val="single" w:sz="4" w:space="4" w:color="auto"/>
          <w:bottom w:val="single" w:sz="4" w:space="1" w:color="auto"/>
          <w:right w:val="single" w:sz="4" w:space="4" w:color="auto"/>
        </w:pBdr>
        <w:spacing w:after="0" w:line="240" w:lineRule="auto"/>
      </w:pPr>
      <w:r>
        <w:rPr>
          <w:b/>
        </w:rPr>
        <w:t xml:space="preserve">Anmälan SENAST </w:t>
      </w:r>
      <w:r w:rsidR="0012776C">
        <w:rPr>
          <w:b/>
        </w:rPr>
        <w:t>31</w:t>
      </w:r>
      <w:r>
        <w:rPr>
          <w:b/>
        </w:rPr>
        <w:t xml:space="preserve"> maj </w:t>
      </w:r>
      <w:r w:rsidR="00E97467">
        <w:rPr>
          <w:b/>
        </w:rPr>
        <w:t xml:space="preserve">  </w:t>
      </w:r>
      <w:r w:rsidR="004F4970">
        <w:rPr>
          <w:b/>
        </w:rPr>
        <w:tab/>
      </w:r>
      <w:hyperlink r:id="rId11" w:history="1">
        <w:proofErr w:type="spellStart"/>
        <w:r w:rsidR="001C72D7">
          <w:rPr>
            <w:rStyle w:val="Hyperlnk"/>
          </w:rPr>
          <w:t>EasyRecord</w:t>
        </w:r>
        <w:proofErr w:type="spellEnd"/>
      </w:hyperlink>
    </w:p>
    <w:p w14:paraId="194E6344" w14:textId="77777777" w:rsidR="00E97467" w:rsidRPr="00FC4AAB" w:rsidRDefault="00E97467" w:rsidP="00E97467">
      <w:pPr>
        <w:pBdr>
          <w:top w:val="single" w:sz="4" w:space="1" w:color="auto"/>
          <w:left w:val="single" w:sz="4" w:space="4" w:color="auto"/>
          <w:bottom w:val="single" w:sz="4" w:space="1" w:color="auto"/>
          <w:right w:val="single" w:sz="4" w:space="4" w:color="auto"/>
        </w:pBdr>
        <w:spacing w:after="0" w:line="240" w:lineRule="auto"/>
        <w:rPr>
          <w:b/>
        </w:rPr>
      </w:pPr>
    </w:p>
    <w:p w14:paraId="72EDA4BC" w14:textId="77777777" w:rsidR="00E97467" w:rsidRDefault="00E97467" w:rsidP="00B148C9">
      <w:pPr>
        <w:tabs>
          <w:tab w:val="left" w:pos="993"/>
          <w:tab w:val="left" w:pos="3261"/>
          <w:tab w:val="left" w:pos="4962"/>
          <w:tab w:val="left" w:pos="6521"/>
        </w:tabs>
        <w:spacing w:after="0" w:line="240" w:lineRule="auto"/>
        <w:rPr>
          <w:b/>
        </w:rPr>
      </w:pPr>
    </w:p>
    <w:tbl>
      <w:tblPr>
        <w:tblStyle w:val="Tabellrutnt"/>
        <w:tblW w:w="0" w:type="auto"/>
        <w:tblLook w:val="04A0" w:firstRow="1" w:lastRow="0" w:firstColumn="1" w:lastColumn="0" w:noHBand="0" w:noVBand="1"/>
      </w:tblPr>
      <w:tblGrid>
        <w:gridCol w:w="1338"/>
        <w:gridCol w:w="1102"/>
        <w:gridCol w:w="1120"/>
        <w:gridCol w:w="1094"/>
        <w:gridCol w:w="1092"/>
        <w:gridCol w:w="1114"/>
        <w:gridCol w:w="1093"/>
        <w:gridCol w:w="1107"/>
      </w:tblGrid>
      <w:tr w:rsidR="00D62C48" w14:paraId="610C2670" w14:textId="77777777" w:rsidTr="00D62C48">
        <w:tc>
          <w:tcPr>
            <w:tcW w:w="1132" w:type="dxa"/>
          </w:tcPr>
          <w:p w14:paraId="5A00CEAC" w14:textId="092C0060" w:rsidR="00D62C48" w:rsidRDefault="002330B6" w:rsidP="00B148C9">
            <w:pPr>
              <w:tabs>
                <w:tab w:val="left" w:pos="993"/>
                <w:tab w:val="left" w:pos="3261"/>
                <w:tab w:val="left" w:pos="4962"/>
                <w:tab w:val="left" w:pos="6521"/>
              </w:tabs>
              <w:spacing w:after="0" w:line="240" w:lineRule="auto"/>
              <w:rPr>
                <w:b/>
              </w:rPr>
            </w:pPr>
            <w:proofErr w:type="spellStart"/>
            <w:r>
              <w:rPr>
                <w:b/>
              </w:rPr>
              <w:t>Prel</w:t>
            </w:r>
            <w:proofErr w:type="spellEnd"/>
            <w:r>
              <w:rPr>
                <w:b/>
              </w:rPr>
              <w:t xml:space="preserve"> tidsprogram</w:t>
            </w:r>
          </w:p>
        </w:tc>
        <w:tc>
          <w:tcPr>
            <w:tcW w:w="1132" w:type="dxa"/>
          </w:tcPr>
          <w:p w14:paraId="6C059052" w14:textId="6AF2F20F" w:rsidR="00D62C48" w:rsidRDefault="000E3B8C" w:rsidP="00B148C9">
            <w:pPr>
              <w:tabs>
                <w:tab w:val="left" w:pos="993"/>
                <w:tab w:val="left" w:pos="3261"/>
                <w:tab w:val="left" w:pos="4962"/>
                <w:tab w:val="left" w:pos="6521"/>
              </w:tabs>
              <w:spacing w:after="0" w:line="240" w:lineRule="auto"/>
              <w:rPr>
                <w:b/>
              </w:rPr>
            </w:pPr>
            <w:r>
              <w:rPr>
                <w:b/>
              </w:rPr>
              <w:t>5x 60m</w:t>
            </w:r>
          </w:p>
        </w:tc>
        <w:tc>
          <w:tcPr>
            <w:tcW w:w="1132" w:type="dxa"/>
          </w:tcPr>
          <w:p w14:paraId="2C7E92F3" w14:textId="2EAF743D" w:rsidR="00D62C48" w:rsidRDefault="000E3B8C" w:rsidP="00B148C9">
            <w:pPr>
              <w:tabs>
                <w:tab w:val="left" w:pos="993"/>
                <w:tab w:val="left" w:pos="3261"/>
                <w:tab w:val="left" w:pos="4962"/>
                <w:tab w:val="left" w:pos="6521"/>
              </w:tabs>
              <w:spacing w:after="0" w:line="240" w:lineRule="auto"/>
              <w:rPr>
                <w:b/>
              </w:rPr>
            </w:pPr>
            <w:r>
              <w:rPr>
                <w:b/>
              </w:rPr>
              <w:t>Hinder</w:t>
            </w:r>
          </w:p>
        </w:tc>
        <w:tc>
          <w:tcPr>
            <w:tcW w:w="1132" w:type="dxa"/>
          </w:tcPr>
          <w:p w14:paraId="0ED8432E" w14:textId="76D8AC08" w:rsidR="00D62C48" w:rsidRDefault="000E3B8C" w:rsidP="00B148C9">
            <w:pPr>
              <w:tabs>
                <w:tab w:val="left" w:pos="993"/>
                <w:tab w:val="left" w:pos="3261"/>
                <w:tab w:val="left" w:pos="4962"/>
                <w:tab w:val="left" w:pos="6521"/>
              </w:tabs>
              <w:spacing w:after="0" w:line="240" w:lineRule="auto"/>
              <w:rPr>
                <w:b/>
              </w:rPr>
            </w:pPr>
            <w:r>
              <w:rPr>
                <w:b/>
              </w:rPr>
              <w:t>Höjd</w:t>
            </w:r>
          </w:p>
        </w:tc>
        <w:tc>
          <w:tcPr>
            <w:tcW w:w="1133" w:type="dxa"/>
          </w:tcPr>
          <w:p w14:paraId="1995F974" w14:textId="575A31D2" w:rsidR="00D62C48" w:rsidRDefault="000E3B8C" w:rsidP="00B148C9">
            <w:pPr>
              <w:tabs>
                <w:tab w:val="left" w:pos="993"/>
                <w:tab w:val="left" w:pos="3261"/>
                <w:tab w:val="left" w:pos="4962"/>
                <w:tab w:val="left" w:pos="6521"/>
              </w:tabs>
              <w:spacing w:after="0" w:line="240" w:lineRule="auto"/>
              <w:rPr>
                <w:b/>
              </w:rPr>
            </w:pPr>
            <w:r>
              <w:rPr>
                <w:b/>
              </w:rPr>
              <w:t>Stav</w:t>
            </w:r>
          </w:p>
        </w:tc>
        <w:tc>
          <w:tcPr>
            <w:tcW w:w="1133" w:type="dxa"/>
          </w:tcPr>
          <w:p w14:paraId="298FA465" w14:textId="74A67D57" w:rsidR="00D62C48" w:rsidRDefault="000E3B8C" w:rsidP="00B148C9">
            <w:pPr>
              <w:tabs>
                <w:tab w:val="left" w:pos="993"/>
                <w:tab w:val="left" w:pos="3261"/>
                <w:tab w:val="left" w:pos="4962"/>
                <w:tab w:val="left" w:pos="6521"/>
              </w:tabs>
              <w:spacing w:after="0" w:line="240" w:lineRule="auto"/>
              <w:rPr>
                <w:b/>
              </w:rPr>
            </w:pPr>
            <w:r>
              <w:rPr>
                <w:b/>
              </w:rPr>
              <w:t>Tresteg</w:t>
            </w:r>
          </w:p>
        </w:tc>
        <w:tc>
          <w:tcPr>
            <w:tcW w:w="1133" w:type="dxa"/>
          </w:tcPr>
          <w:p w14:paraId="06A27496" w14:textId="6BABD4AD" w:rsidR="00D62C48" w:rsidRDefault="000E3B8C" w:rsidP="00B148C9">
            <w:pPr>
              <w:tabs>
                <w:tab w:val="left" w:pos="993"/>
                <w:tab w:val="left" w:pos="3261"/>
                <w:tab w:val="left" w:pos="4962"/>
                <w:tab w:val="left" w:pos="6521"/>
              </w:tabs>
              <w:spacing w:after="0" w:line="240" w:lineRule="auto"/>
              <w:rPr>
                <w:b/>
              </w:rPr>
            </w:pPr>
            <w:r>
              <w:rPr>
                <w:b/>
              </w:rPr>
              <w:t>Kula</w:t>
            </w:r>
          </w:p>
        </w:tc>
        <w:tc>
          <w:tcPr>
            <w:tcW w:w="1133" w:type="dxa"/>
          </w:tcPr>
          <w:p w14:paraId="215F5352" w14:textId="03633BA9" w:rsidR="00D62C48" w:rsidRDefault="000E3B8C" w:rsidP="00B148C9">
            <w:pPr>
              <w:tabs>
                <w:tab w:val="left" w:pos="993"/>
                <w:tab w:val="left" w:pos="3261"/>
                <w:tab w:val="left" w:pos="4962"/>
                <w:tab w:val="left" w:pos="6521"/>
              </w:tabs>
              <w:spacing w:after="0" w:line="240" w:lineRule="auto"/>
              <w:rPr>
                <w:b/>
              </w:rPr>
            </w:pPr>
            <w:r>
              <w:rPr>
                <w:b/>
              </w:rPr>
              <w:t>Slägga</w:t>
            </w:r>
          </w:p>
        </w:tc>
      </w:tr>
      <w:tr w:rsidR="00D62C48" w14:paraId="3C697389" w14:textId="77777777" w:rsidTr="00D62C48">
        <w:tc>
          <w:tcPr>
            <w:tcW w:w="1132" w:type="dxa"/>
          </w:tcPr>
          <w:p w14:paraId="2A2B72A0" w14:textId="6FB2F47E" w:rsidR="00D62C48" w:rsidRDefault="000E3B8C" w:rsidP="00B148C9">
            <w:pPr>
              <w:tabs>
                <w:tab w:val="left" w:pos="993"/>
                <w:tab w:val="left" w:pos="3261"/>
                <w:tab w:val="left" w:pos="4962"/>
                <w:tab w:val="left" w:pos="6521"/>
              </w:tabs>
              <w:spacing w:after="0" w:line="240" w:lineRule="auto"/>
              <w:rPr>
                <w:b/>
              </w:rPr>
            </w:pPr>
            <w:r>
              <w:rPr>
                <w:b/>
              </w:rPr>
              <w:t>17,30</w:t>
            </w:r>
          </w:p>
        </w:tc>
        <w:tc>
          <w:tcPr>
            <w:tcW w:w="1132" w:type="dxa"/>
          </w:tcPr>
          <w:p w14:paraId="5FD93918" w14:textId="77777777" w:rsidR="00D62C48" w:rsidRDefault="00D62C48" w:rsidP="00B148C9">
            <w:pPr>
              <w:tabs>
                <w:tab w:val="left" w:pos="993"/>
                <w:tab w:val="left" w:pos="3261"/>
                <w:tab w:val="left" w:pos="4962"/>
                <w:tab w:val="left" w:pos="6521"/>
              </w:tabs>
              <w:spacing w:after="0" w:line="240" w:lineRule="auto"/>
              <w:rPr>
                <w:b/>
              </w:rPr>
            </w:pPr>
          </w:p>
        </w:tc>
        <w:tc>
          <w:tcPr>
            <w:tcW w:w="1132" w:type="dxa"/>
          </w:tcPr>
          <w:p w14:paraId="2B7026CF" w14:textId="77777777" w:rsidR="00D62C48" w:rsidRDefault="00D62C48" w:rsidP="00B148C9">
            <w:pPr>
              <w:tabs>
                <w:tab w:val="left" w:pos="993"/>
                <w:tab w:val="left" w:pos="3261"/>
                <w:tab w:val="left" w:pos="4962"/>
                <w:tab w:val="left" w:pos="6521"/>
              </w:tabs>
              <w:spacing w:after="0" w:line="240" w:lineRule="auto"/>
              <w:rPr>
                <w:b/>
              </w:rPr>
            </w:pPr>
          </w:p>
        </w:tc>
        <w:tc>
          <w:tcPr>
            <w:tcW w:w="1132" w:type="dxa"/>
          </w:tcPr>
          <w:p w14:paraId="088DABEB" w14:textId="572E8BCF" w:rsidR="00D62C48" w:rsidRDefault="001C72D7" w:rsidP="00B148C9">
            <w:pPr>
              <w:tabs>
                <w:tab w:val="left" w:pos="993"/>
                <w:tab w:val="left" w:pos="3261"/>
                <w:tab w:val="left" w:pos="4962"/>
                <w:tab w:val="left" w:pos="6521"/>
              </w:tabs>
              <w:spacing w:after="0" w:line="240" w:lineRule="auto"/>
              <w:rPr>
                <w:b/>
              </w:rPr>
            </w:pPr>
            <w:r>
              <w:rPr>
                <w:b/>
              </w:rPr>
              <w:t>P13</w:t>
            </w:r>
          </w:p>
        </w:tc>
        <w:tc>
          <w:tcPr>
            <w:tcW w:w="1133" w:type="dxa"/>
          </w:tcPr>
          <w:p w14:paraId="3E090C3F" w14:textId="5092119F" w:rsidR="00D62C48" w:rsidRDefault="000E1F43" w:rsidP="00B148C9">
            <w:pPr>
              <w:tabs>
                <w:tab w:val="left" w:pos="993"/>
                <w:tab w:val="left" w:pos="3261"/>
                <w:tab w:val="left" w:pos="4962"/>
                <w:tab w:val="left" w:pos="6521"/>
              </w:tabs>
              <w:spacing w:after="0" w:line="240" w:lineRule="auto"/>
              <w:rPr>
                <w:b/>
              </w:rPr>
            </w:pPr>
            <w:r>
              <w:rPr>
                <w:b/>
              </w:rPr>
              <w:t>P12</w:t>
            </w:r>
          </w:p>
        </w:tc>
        <w:tc>
          <w:tcPr>
            <w:tcW w:w="1133" w:type="dxa"/>
          </w:tcPr>
          <w:p w14:paraId="7C27975D" w14:textId="77777777" w:rsidR="00D62C48" w:rsidRDefault="00D62C48" w:rsidP="00B148C9">
            <w:pPr>
              <w:tabs>
                <w:tab w:val="left" w:pos="993"/>
                <w:tab w:val="left" w:pos="3261"/>
                <w:tab w:val="left" w:pos="4962"/>
                <w:tab w:val="left" w:pos="6521"/>
              </w:tabs>
              <w:spacing w:after="0" w:line="240" w:lineRule="auto"/>
              <w:rPr>
                <w:b/>
              </w:rPr>
            </w:pPr>
          </w:p>
        </w:tc>
        <w:tc>
          <w:tcPr>
            <w:tcW w:w="1133" w:type="dxa"/>
          </w:tcPr>
          <w:p w14:paraId="15E6B9C2" w14:textId="5DA660ED" w:rsidR="00D62C48" w:rsidRDefault="001C72D7" w:rsidP="00B148C9">
            <w:pPr>
              <w:tabs>
                <w:tab w:val="left" w:pos="993"/>
                <w:tab w:val="left" w:pos="3261"/>
                <w:tab w:val="left" w:pos="4962"/>
                <w:tab w:val="left" w:pos="6521"/>
              </w:tabs>
              <w:spacing w:after="0" w:line="240" w:lineRule="auto"/>
              <w:rPr>
                <w:b/>
              </w:rPr>
            </w:pPr>
            <w:r>
              <w:rPr>
                <w:b/>
              </w:rPr>
              <w:t>F13</w:t>
            </w:r>
          </w:p>
        </w:tc>
        <w:tc>
          <w:tcPr>
            <w:tcW w:w="1133" w:type="dxa"/>
          </w:tcPr>
          <w:p w14:paraId="4F70FB67" w14:textId="620B7201" w:rsidR="00D62C48" w:rsidRDefault="00102F63" w:rsidP="00B148C9">
            <w:pPr>
              <w:tabs>
                <w:tab w:val="left" w:pos="993"/>
                <w:tab w:val="left" w:pos="3261"/>
                <w:tab w:val="left" w:pos="4962"/>
                <w:tab w:val="left" w:pos="6521"/>
              </w:tabs>
              <w:spacing w:after="0" w:line="240" w:lineRule="auto"/>
              <w:rPr>
                <w:b/>
              </w:rPr>
            </w:pPr>
            <w:r>
              <w:rPr>
                <w:b/>
              </w:rPr>
              <w:t>F12</w:t>
            </w:r>
          </w:p>
        </w:tc>
      </w:tr>
      <w:tr w:rsidR="00D62C48" w14:paraId="696C9B1F" w14:textId="77777777" w:rsidTr="00D62C48">
        <w:tc>
          <w:tcPr>
            <w:tcW w:w="1132" w:type="dxa"/>
          </w:tcPr>
          <w:p w14:paraId="348235CC" w14:textId="0FA3BEF5" w:rsidR="00D62C48" w:rsidRDefault="000E3B8C" w:rsidP="00B148C9">
            <w:pPr>
              <w:tabs>
                <w:tab w:val="left" w:pos="993"/>
                <w:tab w:val="left" w:pos="3261"/>
                <w:tab w:val="left" w:pos="4962"/>
                <w:tab w:val="left" w:pos="6521"/>
              </w:tabs>
              <w:spacing w:after="0" w:line="240" w:lineRule="auto"/>
              <w:rPr>
                <w:b/>
              </w:rPr>
            </w:pPr>
            <w:r>
              <w:rPr>
                <w:b/>
              </w:rPr>
              <w:t>18,00</w:t>
            </w:r>
          </w:p>
        </w:tc>
        <w:tc>
          <w:tcPr>
            <w:tcW w:w="1132" w:type="dxa"/>
          </w:tcPr>
          <w:p w14:paraId="0256A396" w14:textId="77777777" w:rsidR="00D62C48" w:rsidRDefault="00D62C48" w:rsidP="00B148C9">
            <w:pPr>
              <w:tabs>
                <w:tab w:val="left" w:pos="993"/>
                <w:tab w:val="left" w:pos="3261"/>
                <w:tab w:val="left" w:pos="4962"/>
                <w:tab w:val="left" w:pos="6521"/>
              </w:tabs>
              <w:spacing w:after="0" w:line="240" w:lineRule="auto"/>
              <w:rPr>
                <w:b/>
              </w:rPr>
            </w:pPr>
          </w:p>
        </w:tc>
        <w:tc>
          <w:tcPr>
            <w:tcW w:w="1132" w:type="dxa"/>
          </w:tcPr>
          <w:p w14:paraId="50CE681D" w14:textId="77777777" w:rsidR="00D62C48" w:rsidRDefault="00D62C48" w:rsidP="00B148C9">
            <w:pPr>
              <w:tabs>
                <w:tab w:val="left" w:pos="993"/>
                <w:tab w:val="left" w:pos="3261"/>
                <w:tab w:val="left" w:pos="4962"/>
                <w:tab w:val="left" w:pos="6521"/>
              </w:tabs>
              <w:spacing w:after="0" w:line="240" w:lineRule="auto"/>
              <w:rPr>
                <w:b/>
              </w:rPr>
            </w:pPr>
          </w:p>
        </w:tc>
        <w:tc>
          <w:tcPr>
            <w:tcW w:w="1132" w:type="dxa"/>
          </w:tcPr>
          <w:p w14:paraId="197D0A57" w14:textId="7F59D869" w:rsidR="00D62C48" w:rsidRDefault="00D62C48" w:rsidP="00B148C9">
            <w:pPr>
              <w:tabs>
                <w:tab w:val="left" w:pos="993"/>
                <w:tab w:val="left" w:pos="3261"/>
                <w:tab w:val="left" w:pos="4962"/>
                <w:tab w:val="left" w:pos="6521"/>
              </w:tabs>
              <w:spacing w:after="0" w:line="240" w:lineRule="auto"/>
              <w:rPr>
                <w:b/>
              </w:rPr>
            </w:pPr>
          </w:p>
        </w:tc>
        <w:tc>
          <w:tcPr>
            <w:tcW w:w="1133" w:type="dxa"/>
          </w:tcPr>
          <w:p w14:paraId="6D026200" w14:textId="77777777" w:rsidR="00D62C48" w:rsidRDefault="00D62C48" w:rsidP="00B148C9">
            <w:pPr>
              <w:tabs>
                <w:tab w:val="left" w:pos="993"/>
                <w:tab w:val="left" w:pos="3261"/>
                <w:tab w:val="left" w:pos="4962"/>
                <w:tab w:val="left" w:pos="6521"/>
              </w:tabs>
              <w:spacing w:after="0" w:line="240" w:lineRule="auto"/>
              <w:rPr>
                <w:b/>
              </w:rPr>
            </w:pPr>
          </w:p>
        </w:tc>
        <w:tc>
          <w:tcPr>
            <w:tcW w:w="1133" w:type="dxa"/>
          </w:tcPr>
          <w:p w14:paraId="0F769543" w14:textId="77777777" w:rsidR="00D62C48" w:rsidRDefault="00D62C48" w:rsidP="00B148C9">
            <w:pPr>
              <w:tabs>
                <w:tab w:val="left" w:pos="993"/>
                <w:tab w:val="left" w:pos="3261"/>
                <w:tab w:val="left" w:pos="4962"/>
                <w:tab w:val="left" w:pos="6521"/>
              </w:tabs>
              <w:spacing w:after="0" w:line="240" w:lineRule="auto"/>
              <w:rPr>
                <w:b/>
              </w:rPr>
            </w:pPr>
          </w:p>
        </w:tc>
        <w:tc>
          <w:tcPr>
            <w:tcW w:w="1133" w:type="dxa"/>
          </w:tcPr>
          <w:p w14:paraId="5348D72C" w14:textId="119E93D8" w:rsidR="00D62C48" w:rsidRDefault="00D62C48" w:rsidP="00B148C9">
            <w:pPr>
              <w:tabs>
                <w:tab w:val="left" w:pos="993"/>
                <w:tab w:val="left" w:pos="3261"/>
                <w:tab w:val="left" w:pos="4962"/>
                <w:tab w:val="left" w:pos="6521"/>
              </w:tabs>
              <w:spacing w:after="0" w:line="240" w:lineRule="auto"/>
              <w:rPr>
                <w:b/>
              </w:rPr>
            </w:pPr>
          </w:p>
        </w:tc>
        <w:tc>
          <w:tcPr>
            <w:tcW w:w="1133" w:type="dxa"/>
          </w:tcPr>
          <w:p w14:paraId="2C7396CA" w14:textId="7112905A" w:rsidR="00D62C48" w:rsidRDefault="00D62C48" w:rsidP="00B148C9">
            <w:pPr>
              <w:tabs>
                <w:tab w:val="left" w:pos="993"/>
                <w:tab w:val="left" w:pos="3261"/>
                <w:tab w:val="left" w:pos="4962"/>
                <w:tab w:val="left" w:pos="6521"/>
              </w:tabs>
              <w:spacing w:after="0" w:line="240" w:lineRule="auto"/>
              <w:rPr>
                <w:b/>
              </w:rPr>
            </w:pPr>
          </w:p>
        </w:tc>
      </w:tr>
      <w:tr w:rsidR="00D62C48" w14:paraId="16A99433" w14:textId="77777777" w:rsidTr="00D62C48">
        <w:tc>
          <w:tcPr>
            <w:tcW w:w="1132" w:type="dxa"/>
          </w:tcPr>
          <w:p w14:paraId="0687E901" w14:textId="56E0CEC8" w:rsidR="00D62C48" w:rsidRDefault="000E3B8C" w:rsidP="00B148C9">
            <w:pPr>
              <w:tabs>
                <w:tab w:val="left" w:pos="993"/>
                <w:tab w:val="left" w:pos="3261"/>
                <w:tab w:val="left" w:pos="4962"/>
                <w:tab w:val="left" w:pos="6521"/>
              </w:tabs>
              <w:spacing w:after="0" w:line="240" w:lineRule="auto"/>
              <w:rPr>
                <w:b/>
              </w:rPr>
            </w:pPr>
            <w:r>
              <w:rPr>
                <w:b/>
              </w:rPr>
              <w:t>1</w:t>
            </w:r>
            <w:r w:rsidR="00541698">
              <w:rPr>
                <w:b/>
              </w:rPr>
              <w:t>8,45</w:t>
            </w:r>
          </w:p>
        </w:tc>
        <w:tc>
          <w:tcPr>
            <w:tcW w:w="1132" w:type="dxa"/>
          </w:tcPr>
          <w:p w14:paraId="27027EB1" w14:textId="46914875" w:rsidR="00D62C48" w:rsidRDefault="00983F12" w:rsidP="00B148C9">
            <w:pPr>
              <w:tabs>
                <w:tab w:val="left" w:pos="993"/>
                <w:tab w:val="left" w:pos="3261"/>
                <w:tab w:val="left" w:pos="4962"/>
                <w:tab w:val="left" w:pos="6521"/>
              </w:tabs>
              <w:spacing w:after="0" w:line="240" w:lineRule="auto"/>
              <w:rPr>
                <w:b/>
              </w:rPr>
            </w:pPr>
            <w:r>
              <w:rPr>
                <w:b/>
              </w:rPr>
              <w:t>F/P13</w:t>
            </w:r>
          </w:p>
        </w:tc>
        <w:tc>
          <w:tcPr>
            <w:tcW w:w="1132" w:type="dxa"/>
          </w:tcPr>
          <w:p w14:paraId="25C3100A" w14:textId="77777777" w:rsidR="00D62C48" w:rsidRDefault="00D62C48" w:rsidP="00B148C9">
            <w:pPr>
              <w:tabs>
                <w:tab w:val="left" w:pos="993"/>
                <w:tab w:val="left" w:pos="3261"/>
                <w:tab w:val="left" w:pos="4962"/>
                <w:tab w:val="left" w:pos="6521"/>
              </w:tabs>
              <w:spacing w:after="0" w:line="240" w:lineRule="auto"/>
              <w:rPr>
                <w:b/>
              </w:rPr>
            </w:pPr>
          </w:p>
        </w:tc>
        <w:tc>
          <w:tcPr>
            <w:tcW w:w="1132" w:type="dxa"/>
          </w:tcPr>
          <w:p w14:paraId="474B0AE7" w14:textId="77777777" w:rsidR="00D62C48" w:rsidRDefault="00D62C48" w:rsidP="00B148C9">
            <w:pPr>
              <w:tabs>
                <w:tab w:val="left" w:pos="993"/>
                <w:tab w:val="left" w:pos="3261"/>
                <w:tab w:val="left" w:pos="4962"/>
                <w:tab w:val="left" w:pos="6521"/>
              </w:tabs>
              <w:spacing w:after="0" w:line="240" w:lineRule="auto"/>
              <w:rPr>
                <w:b/>
              </w:rPr>
            </w:pPr>
          </w:p>
        </w:tc>
        <w:tc>
          <w:tcPr>
            <w:tcW w:w="1133" w:type="dxa"/>
          </w:tcPr>
          <w:p w14:paraId="24EE0D65" w14:textId="77777777" w:rsidR="00D62C48" w:rsidRDefault="00D62C48" w:rsidP="00B148C9">
            <w:pPr>
              <w:tabs>
                <w:tab w:val="left" w:pos="993"/>
                <w:tab w:val="left" w:pos="3261"/>
                <w:tab w:val="left" w:pos="4962"/>
                <w:tab w:val="left" w:pos="6521"/>
              </w:tabs>
              <w:spacing w:after="0" w:line="240" w:lineRule="auto"/>
              <w:rPr>
                <w:b/>
              </w:rPr>
            </w:pPr>
          </w:p>
        </w:tc>
        <w:tc>
          <w:tcPr>
            <w:tcW w:w="1133" w:type="dxa"/>
          </w:tcPr>
          <w:p w14:paraId="5B84AE7C" w14:textId="77777777" w:rsidR="00D62C48" w:rsidRDefault="00D62C48" w:rsidP="00B148C9">
            <w:pPr>
              <w:tabs>
                <w:tab w:val="left" w:pos="993"/>
                <w:tab w:val="left" w:pos="3261"/>
                <w:tab w:val="left" w:pos="4962"/>
                <w:tab w:val="left" w:pos="6521"/>
              </w:tabs>
              <w:spacing w:after="0" w:line="240" w:lineRule="auto"/>
              <w:rPr>
                <w:b/>
              </w:rPr>
            </w:pPr>
          </w:p>
        </w:tc>
        <w:tc>
          <w:tcPr>
            <w:tcW w:w="1133" w:type="dxa"/>
          </w:tcPr>
          <w:p w14:paraId="0C26C03D" w14:textId="77777777" w:rsidR="00D62C48" w:rsidRDefault="00D62C48" w:rsidP="00B148C9">
            <w:pPr>
              <w:tabs>
                <w:tab w:val="left" w:pos="993"/>
                <w:tab w:val="left" w:pos="3261"/>
                <w:tab w:val="left" w:pos="4962"/>
                <w:tab w:val="left" w:pos="6521"/>
              </w:tabs>
              <w:spacing w:after="0" w:line="240" w:lineRule="auto"/>
              <w:rPr>
                <w:b/>
              </w:rPr>
            </w:pPr>
          </w:p>
        </w:tc>
        <w:tc>
          <w:tcPr>
            <w:tcW w:w="1133" w:type="dxa"/>
          </w:tcPr>
          <w:p w14:paraId="45A99AEF" w14:textId="77777777" w:rsidR="00D62C48" w:rsidRDefault="00D62C48" w:rsidP="00B148C9">
            <w:pPr>
              <w:tabs>
                <w:tab w:val="left" w:pos="993"/>
                <w:tab w:val="left" w:pos="3261"/>
                <w:tab w:val="left" w:pos="4962"/>
                <w:tab w:val="left" w:pos="6521"/>
              </w:tabs>
              <w:spacing w:after="0" w:line="240" w:lineRule="auto"/>
              <w:rPr>
                <w:b/>
              </w:rPr>
            </w:pPr>
          </w:p>
        </w:tc>
      </w:tr>
      <w:tr w:rsidR="00D62C48" w14:paraId="0E03757C" w14:textId="77777777" w:rsidTr="00D62C48">
        <w:tc>
          <w:tcPr>
            <w:tcW w:w="1132" w:type="dxa"/>
          </w:tcPr>
          <w:p w14:paraId="02A7260C" w14:textId="183802AC" w:rsidR="00D62C48" w:rsidRDefault="00983F12" w:rsidP="00B148C9">
            <w:pPr>
              <w:tabs>
                <w:tab w:val="left" w:pos="993"/>
                <w:tab w:val="left" w:pos="3261"/>
                <w:tab w:val="left" w:pos="4962"/>
                <w:tab w:val="left" w:pos="6521"/>
              </w:tabs>
              <w:spacing w:after="0" w:line="240" w:lineRule="auto"/>
              <w:rPr>
                <w:b/>
              </w:rPr>
            </w:pPr>
            <w:r>
              <w:rPr>
                <w:b/>
              </w:rPr>
              <w:t>19,</w:t>
            </w:r>
            <w:r w:rsidR="005F34E6">
              <w:rPr>
                <w:b/>
              </w:rPr>
              <w:t>00</w:t>
            </w:r>
          </w:p>
        </w:tc>
        <w:tc>
          <w:tcPr>
            <w:tcW w:w="1132" w:type="dxa"/>
          </w:tcPr>
          <w:p w14:paraId="616B52B4" w14:textId="107E669D" w:rsidR="00D62C48" w:rsidRDefault="00983F12" w:rsidP="00B148C9">
            <w:pPr>
              <w:tabs>
                <w:tab w:val="left" w:pos="993"/>
                <w:tab w:val="left" w:pos="3261"/>
                <w:tab w:val="left" w:pos="4962"/>
                <w:tab w:val="left" w:pos="6521"/>
              </w:tabs>
              <w:spacing w:after="0" w:line="240" w:lineRule="auto"/>
              <w:rPr>
                <w:b/>
              </w:rPr>
            </w:pPr>
            <w:r>
              <w:rPr>
                <w:b/>
              </w:rPr>
              <w:t>F/P12</w:t>
            </w:r>
          </w:p>
        </w:tc>
        <w:tc>
          <w:tcPr>
            <w:tcW w:w="1132" w:type="dxa"/>
          </w:tcPr>
          <w:p w14:paraId="6D50B402" w14:textId="77777777" w:rsidR="00D62C48" w:rsidRDefault="00D62C48" w:rsidP="00B148C9">
            <w:pPr>
              <w:tabs>
                <w:tab w:val="left" w:pos="993"/>
                <w:tab w:val="left" w:pos="3261"/>
                <w:tab w:val="left" w:pos="4962"/>
                <w:tab w:val="left" w:pos="6521"/>
              </w:tabs>
              <w:spacing w:after="0" w:line="240" w:lineRule="auto"/>
              <w:rPr>
                <w:b/>
              </w:rPr>
            </w:pPr>
          </w:p>
        </w:tc>
        <w:tc>
          <w:tcPr>
            <w:tcW w:w="1132" w:type="dxa"/>
          </w:tcPr>
          <w:p w14:paraId="4C16A1CB" w14:textId="05A8F9A3" w:rsidR="00D62C48" w:rsidRDefault="00983F12" w:rsidP="00B148C9">
            <w:pPr>
              <w:tabs>
                <w:tab w:val="left" w:pos="993"/>
                <w:tab w:val="left" w:pos="3261"/>
                <w:tab w:val="left" w:pos="4962"/>
                <w:tab w:val="left" w:pos="6521"/>
              </w:tabs>
              <w:spacing w:after="0" w:line="240" w:lineRule="auto"/>
              <w:rPr>
                <w:b/>
              </w:rPr>
            </w:pPr>
            <w:r>
              <w:rPr>
                <w:b/>
              </w:rPr>
              <w:t>F13</w:t>
            </w:r>
          </w:p>
        </w:tc>
        <w:tc>
          <w:tcPr>
            <w:tcW w:w="1133" w:type="dxa"/>
          </w:tcPr>
          <w:p w14:paraId="1B49C656" w14:textId="77777777" w:rsidR="00D62C48" w:rsidRDefault="00D62C48" w:rsidP="00B148C9">
            <w:pPr>
              <w:tabs>
                <w:tab w:val="left" w:pos="993"/>
                <w:tab w:val="left" w:pos="3261"/>
                <w:tab w:val="left" w:pos="4962"/>
                <w:tab w:val="left" w:pos="6521"/>
              </w:tabs>
              <w:spacing w:after="0" w:line="240" w:lineRule="auto"/>
              <w:rPr>
                <w:b/>
              </w:rPr>
            </w:pPr>
          </w:p>
        </w:tc>
        <w:tc>
          <w:tcPr>
            <w:tcW w:w="1133" w:type="dxa"/>
          </w:tcPr>
          <w:p w14:paraId="784A7FB2" w14:textId="77777777" w:rsidR="00D62C48" w:rsidRDefault="00D62C48" w:rsidP="00B148C9">
            <w:pPr>
              <w:tabs>
                <w:tab w:val="left" w:pos="993"/>
                <w:tab w:val="left" w:pos="3261"/>
                <w:tab w:val="left" w:pos="4962"/>
                <w:tab w:val="left" w:pos="6521"/>
              </w:tabs>
              <w:spacing w:after="0" w:line="240" w:lineRule="auto"/>
              <w:rPr>
                <w:b/>
              </w:rPr>
            </w:pPr>
          </w:p>
        </w:tc>
        <w:tc>
          <w:tcPr>
            <w:tcW w:w="1133" w:type="dxa"/>
          </w:tcPr>
          <w:p w14:paraId="5D11C12E" w14:textId="365A2F40" w:rsidR="00D62C48" w:rsidRDefault="00983F12" w:rsidP="00B148C9">
            <w:pPr>
              <w:tabs>
                <w:tab w:val="left" w:pos="993"/>
                <w:tab w:val="left" w:pos="3261"/>
                <w:tab w:val="left" w:pos="4962"/>
                <w:tab w:val="left" w:pos="6521"/>
              </w:tabs>
              <w:spacing w:after="0" w:line="240" w:lineRule="auto"/>
              <w:rPr>
                <w:b/>
              </w:rPr>
            </w:pPr>
            <w:r>
              <w:rPr>
                <w:b/>
              </w:rPr>
              <w:t>P13</w:t>
            </w:r>
          </w:p>
        </w:tc>
        <w:tc>
          <w:tcPr>
            <w:tcW w:w="1133" w:type="dxa"/>
          </w:tcPr>
          <w:p w14:paraId="0D2CE2BF" w14:textId="77777777" w:rsidR="00D62C48" w:rsidRDefault="00D62C48" w:rsidP="00B148C9">
            <w:pPr>
              <w:tabs>
                <w:tab w:val="left" w:pos="993"/>
                <w:tab w:val="left" w:pos="3261"/>
                <w:tab w:val="left" w:pos="4962"/>
                <w:tab w:val="left" w:pos="6521"/>
              </w:tabs>
              <w:spacing w:after="0" w:line="240" w:lineRule="auto"/>
              <w:rPr>
                <w:b/>
              </w:rPr>
            </w:pPr>
          </w:p>
        </w:tc>
      </w:tr>
      <w:tr w:rsidR="00D62C48" w14:paraId="69163C0E" w14:textId="77777777" w:rsidTr="00D62C48">
        <w:tc>
          <w:tcPr>
            <w:tcW w:w="1132" w:type="dxa"/>
          </w:tcPr>
          <w:p w14:paraId="35BEBD16" w14:textId="646A612F" w:rsidR="00D62C48" w:rsidRDefault="003E6DFC" w:rsidP="00B148C9">
            <w:pPr>
              <w:tabs>
                <w:tab w:val="left" w:pos="993"/>
                <w:tab w:val="left" w:pos="3261"/>
                <w:tab w:val="left" w:pos="4962"/>
                <w:tab w:val="left" w:pos="6521"/>
              </w:tabs>
              <w:spacing w:after="0" w:line="240" w:lineRule="auto"/>
              <w:rPr>
                <w:b/>
              </w:rPr>
            </w:pPr>
            <w:r>
              <w:rPr>
                <w:b/>
              </w:rPr>
              <w:t>19,30</w:t>
            </w:r>
          </w:p>
        </w:tc>
        <w:tc>
          <w:tcPr>
            <w:tcW w:w="1132" w:type="dxa"/>
          </w:tcPr>
          <w:p w14:paraId="7168C0D1" w14:textId="77777777" w:rsidR="00D62C48" w:rsidRDefault="00D62C48" w:rsidP="00B148C9">
            <w:pPr>
              <w:tabs>
                <w:tab w:val="left" w:pos="993"/>
                <w:tab w:val="left" w:pos="3261"/>
                <w:tab w:val="left" w:pos="4962"/>
                <w:tab w:val="left" w:pos="6521"/>
              </w:tabs>
              <w:spacing w:after="0" w:line="240" w:lineRule="auto"/>
              <w:rPr>
                <w:b/>
              </w:rPr>
            </w:pPr>
          </w:p>
        </w:tc>
        <w:tc>
          <w:tcPr>
            <w:tcW w:w="1132" w:type="dxa"/>
          </w:tcPr>
          <w:p w14:paraId="5ABA0B3C" w14:textId="77777777" w:rsidR="00D62C48" w:rsidRDefault="00D62C48" w:rsidP="00B148C9">
            <w:pPr>
              <w:tabs>
                <w:tab w:val="left" w:pos="993"/>
                <w:tab w:val="left" w:pos="3261"/>
                <w:tab w:val="left" w:pos="4962"/>
                <w:tab w:val="left" w:pos="6521"/>
              </w:tabs>
              <w:spacing w:after="0" w:line="240" w:lineRule="auto"/>
              <w:rPr>
                <w:b/>
              </w:rPr>
            </w:pPr>
          </w:p>
        </w:tc>
        <w:tc>
          <w:tcPr>
            <w:tcW w:w="1132" w:type="dxa"/>
          </w:tcPr>
          <w:p w14:paraId="2E4DD9A2" w14:textId="77777777" w:rsidR="00D62C48" w:rsidRDefault="00D62C48" w:rsidP="00B148C9">
            <w:pPr>
              <w:tabs>
                <w:tab w:val="left" w:pos="993"/>
                <w:tab w:val="left" w:pos="3261"/>
                <w:tab w:val="left" w:pos="4962"/>
                <w:tab w:val="left" w:pos="6521"/>
              </w:tabs>
              <w:spacing w:after="0" w:line="240" w:lineRule="auto"/>
              <w:rPr>
                <w:b/>
              </w:rPr>
            </w:pPr>
          </w:p>
        </w:tc>
        <w:tc>
          <w:tcPr>
            <w:tcW w:w="1133" w:type="dxa"/>
          </w:tcPr>
          <w:p w14:paraId="7BA2F7B6" w14:textId="77777777" w:rsidR="00D62C48" w:rsidRDefault="00D62C48" w:rsidP="00B148C9">
            <w:pPr>
              <w:tabs>
                <w:tab w:val="left" w:pos="993"/>
                <w:tab w:val="left" w:pos="3261"/>
                <w:tab w:val="left" w:pos="4962"/>
                <w:tab w:val="left" w:pos="6521"/>
              </w:tabs>
              <w:spacing w:after="0" w:line="240" w:lineRule="auto"/>
              <w:rPr>
                <w:b/>
              </w:rPr>
            </w:pPr>
          </w:p>
        </w:tc>
        <w:tc>
          <w:tcPr>
            <w:tcW w:w="1133" w:type="dxa"/>
          </w:tcPr>
          <w:p w14:paraId="3605F57B" w14:textId="504AC2E9" w:rsidR="00D62C48" w:rsidRDefault="003E6DFC" w:rsidP="00B148C9">
            <w:pPr>
              <w:tabs>
                <w:tab w:val="left" w:pos="993"/>
                <w:tab w:val="left" w:pos="3261"/>
                <w:tab w:val="left" w:pos="4962"/>
                <w:tab w:val="left" w:pos="6521"/>
              </w:tabs>
              <w:spacing w:after="0" w:line="240" w:lineRule="auto"/>
              <w:rPr>
                <w:b/>
              </w:rPr>
            </w:pPr>
            <w:r>
              <w:rPr>
                <w:b/>
              </w:rPr>
              <w:t>F12</w:t>
            </w:r>
          </w:p>
        </w:tc>
        <w:tc>
          <w:tcPr>
            <w:tcW w:w="1133" w:type="dxa"/>
          </w:tcPr>
          <w:p w14:paraId="1DA74CF9" w14:textId="77777777" w:rsidR="00D62C48" w:rsidRDefault="00D62C48" w:rsidP="00B148C9">
            <w:pPr>
              <w:tabs>
                <w:tab w:val="left" w:pos="993"/>
                <w:tab w:val="left" w:pos="3261"/>
                <w:tab w:val="left" w:pos="4962"/>
                <w:tab w:val="left" w:pos="6521"/>
              </w:tabs>
              <w:spacing w:after="0" w:line="240" w:lineRule="auto"/>
              <w:rPr>
                <w:b/>
              </w:rPr>
            </w:pPr>
          </w:p>
        </w:tc>
        <w:tc>
          <w:tcPr>
            <w:tcW w:w="1133" w:type="dxa"/>
          </w:tcPr>
          <w:p w14:paraId="3640A567" w14:textId="48926AD6" w:rsidR="00D62C48" w:rsidRDefault="003E6DFC" w:rsidP="00B148C9">
            <w:pPr>
              <w:tabs>
                <w:tab w:val="left" w:pos="993"/>
                <w:tab w:val="left" w:pos="3261"/>
                <w:tab w:val="left" w:pos="4962"/>
                <w:tab w:val="left" w:pos="6521"/>
              </w:tabs>
              <w:spacing w:after="0" w:line="240" w:lineRule="auto"/>
              <w:rPr>
                <w:b/>
              </w:rPr>
            </w:pPr>
            <w:r>
              <w:rPr>
                <w:b/>
              </w:rPr>
              <w:t>P12</w:t>
            </w:r>
          </w:p>
        </w:tc>
      </w:tr>
      <w:tr w:rsidR="00D62C48" w14:paraId="7181224F" w14:textId="77777777" w:rsidTr="00D62C48">
        <w:tc>
          <w:tcPr>
            <w:tcW w:w="1132" w:type="dxa"/>
          </w:tcPr>
          <w:p w14:paraId="150AC48C" w14:textId="4A40A8CA" w:rsidR="00D62C48" w:rsidRDefault="0012776C" w:rsidP="00B148C9">
            <w:pPr>
              <w:tabs>
                <w:tab w:val="left" w:pos="993"/>
                <w:tab w:val="left" w:pos="3261"/>
                <w:tab w:val="left" w:pos="4962"/>
                <w:tab w:val="left" w:pos="6521"/>
              </w:tabs>
              <w:spacing w:after="0" w:line="240" w:lineRule="auto"/>
              <w:rPr>
                <w:b/>
              </w:rPr>
            </w:pPr>
            <w:r>
              <w:rPr>
                <w:b/>
              </w:rPr>
              <w:t>20,00</w:t>
            </w:r>
          </w:p>
        </w:tc>
        <w:tc>
          <w:tcPr>
            <w:tcW w:w="1132" w:type="dxa"/>
          </w:tcPr>
          <w:p w14:paraId="5922F212" w14:textId="77777777" w:rsidR="00D62C48" w:rsidRDefault="00D62C48" w:rsidP="00B148C9">
            <w:pPr>
              <w:tabs>
                <w:tab w:val="left" w:pos="993"/>
                <w:tab w:val="left" w:pos="3261"/>
                <w:tab w:val="left" w:pos="4962"/>
                <w:tab w:val="left" w:pos="6521"/>
              </w:tabs>
              <w:spacing w:after="0" w:line="240" w:lineRule="auto"/>
              <w:rPr>
                <w:b/>
              </w:rPr>
            </w:pPr>
          </w:p>
        </w:tc>
        <w:tc>
          <w:tcPr>
            <w:tcW w:w="1132" w:type="dxa"/>
          </w:tcPr>
          <w:p w14:paraId="2CAD73C2" w14:textId="0CB3C0E5" w:rsidR="00D62C48" w:rsidRDefault="0012776C" w:rsidP="00B148C9">
            <w:pPr>
              <w:tabs>
                <w:tab w:val="left" w:pos="993"/>
                <w:tab w:val="left" w:pos="3261"/>
                <w:tab w:val="left" w:pos="4962"/>
                <w:tab w:val="left" w:pos="6521"/>
              </w:tabs>
              <w:spacing w:after="0" w:line="240" w:lineRule="auto"/>
              <w:rPr>
                <w:b/>
              </w:rPr>
            </w:pPr>
            <w:r>
              <w:rPr>
                <w:b/>
              </w:rPr>
              <w:t>P13/F13</w:t>
            </w:r>
          </w:p>
        </w:tc>
        <w:tc>
          <w:tcPr>
            <w:tcW w:w="1132" w:type="dxa"/>
          </w:tcPr>
          <w:p w14:paraId="153E9D71" w14:textId="77777777" w:rsidR="00D62C48" w:rsidRDefault="00D62C48" w:rsidP="00B148C9">
            <w:pPr>
              <w:tabs>
                <w:tab w:val="left" w:pos="993"/>
                <w:tab w:val="left" w:pos="3261"/>
                <w:tab w:val="left" w:pos="4962"/>
                <w:tab w:val="left" w:pos="6521"/>
              </w:tabs>
              <w:spacing w:after="0" w:line="240" w:lineRule="auto"/>
              <w:rPr>
                <w:b/>
              </w:rPr>
            </w:pPr>
          </w:p>
        </w:tc>
        <w:tc>
          <w:tcPr>
            <w:tcW w:w="1133" w:type="dxa"/>
          </w:tcPr>
          <w:p w14:paraId="1E2AA1DD" w14:textId="77777777" w:rsidR="00D62C48" w:rsidRDefault="00D62C48" w:rsidP="00B148C9">
            <w:pPr>
              <w:tabs>
                <w:tab w:val="left" w:pos="993"/>
                <w:tab w:val="left" w:pos="3261"/>
                <w:tab w:val="left" w:pos="4962"/>
                <w:tab w:val="left" w:pos="6521"/>
              </w:tabs>
              <w:spacing w:after="0" w:line="240" w:lineRule="auto"/>
              <w:rPr>
                <w:b/>
              </w:rPr>
            </w:pPr>
          </w:p>
        </w:tc>
        <w:tc>
          <w:tcPr>
            <w:tcW w:w="1133" w:type="dxa"/>
          </w:tcPr>
          <w:p w14:paraId="64905C65" w14:textId="77777777" w:rsidR="00D62C48" w:rsidRDefault="00D62C48" w:rsidP="00B148C9">
            <w:pPr>
              <w:tabs>
                <w:tab w:val="left" w:pos="993"/>
                <w:tab w:val="left" w:pos="3261"/>
                <w:tab w:val="left" w:pos="4962"/>
                <w:tab w:val="left" w:pos="6521"/>
              </w:tabs>
              <w:spacing w:after="0" w:line="240" w:lineRule="auto"/>
              <w:rPr>
                <w:b/>
              </w:rPr>
            </w:pPr>
          </w:p>
        </w:tc>
        <w:tc>
          <w:tcPr>
            <w:tcW w:w="1133" w:type="dxa"/>
          </w:tcPr>
          <w:p w14:paraId="113588FA" w14:textId="77777777" w:rsidR="00D62C48" w:rsidRDefault="00D62C48" w:rsidP="00B148C9">
            <w:pPr>
              <w:tabs>
                <w:tab w:val="left" w:pos="993"/>
                <w:tab w:val="left" w:pos="3261"/>
                <w:tab w:val="left" w:pos="4962"/>
                <w:tab w:val="left" w:pos="6521"/>
              </w:tabs>
              <w:spacing w:after="0" w:line="240" w:lineRule="auto"/>
              <w:rPr>
                <w:b/>
              </w:rPr>
            </w:pPr>
          </w:p>
        </w:tc>
        <w:tc>
          <w:tcPr>
            <w:tcW w:w="1133" w:type="dxa"/>
          </w:tcPr>
          <w:p w14:paraId="4DD4A314" w14:textId="77777777" w:rsidR="00D62C48" w:rsidRDefault="00D62C48" w:rsidP="00B148C9">
            <w:pPr>
              <w:tabs>
                <w:tab w:val="left" w:pos="993"/>
                <w:tab w:val="left" w:pos="3261"/>
                <w:tab w:val="left" w:pos="4962"/>
                <w:tab w:val="left" w:pos="6521"/>
              </w:tabs>
              <w:spacing w:after="0" w:line="240" w:lineRule="auto"/>
              <w:rPr>
                <w:b/>
              </w:rPr>
            </w:pPr>
          </w:p>
        </w:tc>
      </w:tr>
      <w:tr w:rsidR="00D62C48" w14:paraId="73D77D7D" w14:textId="77777777" w:rsidTr="00D62C48">
        <w:tc>
          <w:tcPr>
            <w:tcW w:w="1132" w:type="dxa"/>
          </w:tcPr>
          <w:p w14:paraId="020E2E0F" w14:textId="0313F4D7" w:rsidR="00D62C48" w:rsidRDefault="0012776C" w:rsidP="00B148C9">
            <w:pPr>
              <w:tabs>
                <w:tab w:val="left" w:pos="993"/>
                <w:tab w:val="left" w:pos="3261"/>
                <w:tab w:val="left" w:pos="4962"/>
                <w:tab w:val="left" w:pos="6521"/>
              </w:tabs>
              <w:spacing w:after="0" w:line="240" w:lineRule="auto"/>
              <w:rPr>
                <w:b/>
              </w:rPr>
            </w:pPr>
            <w:r>
              <w:rPr>
                <w:b/>
              </w:rPr>
              <w:t>20,30</w:t>
            </w:r>
          </w:p>
        </w:tc>
        <w:tc>
          <w:tcPr>
            <w:tcW w:w="1132" w:type="dxa"/>
          </w:tcPr>
          <w:p w14:paraId="7509A494" w14:textId="77777777" w:rsidR="00D62C48" w:rsidRDefault="00D62C48" w:rsidP="00B148C9">
            <w:pPr>
              <w:tabs>
                <w:tab w:val="left" w:pos="993"/>
                <w:tab w:val="left" w:pos="3261"/>
                <w:tab w:val="left" w:pos="4962"/>
                <w:tab w:val="left" w:pos="6521"/>
              </w:tabs>
              <w:spacing w:after="0" w:line="240" w:lineRule="auto"/>
              <w:rPr>
                <w:b/>
              </w:rPr>
            </w:pPr>
          </w:p>
        </w:tc>
        <w:tc>
          <w:tcPr>
            <w:tcW w:w="1132" w:type="dxa"/>
          </w:tcPr>
          <w:p w14:paraId="0DFBA547" w14:textId="08CD3A12" w:rsidR="00D62C48" w:rsidRDefault="0012776C" w:rsidP="00B148C9">
            <w:pPr>
              <w:tabs>
                <w:tab w:val="left" w:pos="993"/>
                <w:tab w:val="left" w:pos="3261"/>
                <w:tab w:val="left" w:pos="4962"/>
                <w:tab w:val="left" w:pos="6521"/>
              </w:tabs>
              <w:spacing w:after="0" w:line="240" w:lineRule="auto"/>
              <w:rPr>
                <w:b/>
              </w:rPr>
            </w:pPr>
            <w:r>
              <w:rPr>
                <w:b/>
              </w:rPr>
              <w:t>P12/F12</w:t>
            </w:r>
          </w:p>
        </w:tc>
        <w:tc>
          <w:tcPr>
            <w:tcW w:w="1132" w:type="dxa"/>
          </w:tcPr>
          <w:p w14:paraId="0A004161" w14:textId="77777777" w:rsidR="00D62C48" w:rsidRDefault="00D62C48" w:rsidP="00B148C9">
            <w:pPr>
              <w:tabs>
                <w:tab w:val="left" w:pos="993"/>
                <w:tab w:val="left" w:pos="3261"/>
                <w:tab w:val="left" w:pos="4962"/>
                <w:tab w:val="left" w:pos="6521"/>
              </w:tabs>
              <w:spacing w:after="0" w:line="240" w:lineRule="auto"/>
              <w:rPr>
                <w:b/>
              </w:rPr>
            </w:pPr>
          </w:p>
        </w:tc>
        <w:tc>
          <w:tcPr>
            <w:tcW w:w="1133" w:type="dxa"/>
          </w:tcPr>
          <w:p w14:paraId="46D8DCA3" w14:textId="77777777" w:rsidR="00D62C48" w:rsidRDefault="00D62C48" w:rsidP="00B148C9">
            <w:pPr>
              <w:tabs>
                <w:tab w:val="left" w:pos="993"/>
                <w:tab w:val="left" w:pos="3261"/>
                <w:tab w:val="left" w:pos="4962"/>
                <w:tab w:val="left" w:pos="6521"/>
              </w:tabs>
              <w:spacing w:after="0" w:line="240" w:lineRule="auto"/>
              <w:rPr>
                <w:b/>
              </w:rPr>
            </w:pPr>
          </w:p>
        </w:tc>
        <w:tc>
          <w:tcPr>
            <w:tcW w:w="1133" w:type="dxa"/>
          </w:tcPr>
          <w:p w14:paraId="08952E1D" w14:textId="77777777" w:rsidR="00D62C48" w:rsidRDefault="00D62C48" w:rsidP="00B148C9">
            <w:pPr>
              <w:tabs>
                <w:tab w:val="left" w:pos="993"/>
                <w:tab w:val="left" w:pos="3261"/>
                <w:tab w:val="left" w:pos="4962"/>
                <w:tab w:val="left" w:pos="6521"/>
              </w:tabs>
              <w:spacing w:after="0" w:line="240" w:lineRule="auto"/>
              <w:rPr>
                <w:b/>
              </w:rPr>
            </w:pPr>
          </w:p>
        </w:tc>
        <w:tc>
          <w:tcPr>
            <w:tcW w:w="1133" w:type="dxa"/>
          </w:tcPr>
          <w:p w14:paraId="5E16BA4B" w14:textId="77777777" w:rsidR="00D62C48" w:rsidRDefault="00D62C48" w:rsidP="00B148C9">
            <w:pPr>
              <w:tabs>
                <w:tab w:val="left" w:pos="993"/>
                <w:tab w:val="left" w:pos="3261"/>
                <w:tab w:val="left" w:pos="4962"/>
                <w:tab w:val="left" w:pos="6521"/>
              </w:tabs>
              <w:spacing w:after="0" w:line="240" w:lineRule="auto"/>
              <w:rPr>
                <w:b/>
              </w:rPr>
            </w:pPr>
          </w:p>
        </w:tc>
        <w:tc>
          <w:tcPr>
            <w:tcW w:w="1133" w:type="dxa"/>
          </w:tcPr>
          <w:p w14:paraId="28F5AC15" w14:textId="77777777" w:rsidR="00D62C48" w:rsidRDefault="00D62C48" w:rsidP="00B148C9">
            <w:pPr>
              <w:tabs>
                <w:tab w:val="left" w:pos="993"/>
                <w:tab w:val="left" w:pos="3261"/>
                <w:tab w:val="left" w:pos="4962"/>
                <w:tab w:val="left" w:pos="6521"/>
              </w:tabs>
              <w:spacing w:after="0" w:line="240" w:lineRule="auto"/>
              <w:rPr>
                <w:b/>
              </w:rPr>
            </w:pPr>
          </w:p>
        </w:tc>
      </w:tr>
    </w:tbl>
    <w:p w14:paraId="62D923C1" w14:textId="77777777" w:rsidR="00B148C9" w:rsidRDefault="00B148C9" w:rsidP="00776661">
      <w:pPr>
        <w:spacing w:after="0" w:line="240" w:lineRule="auto"/>
        <w:rPr>
          <w:b/>
          <w:bCs/>
          <w:sz w:val="28"/>
          <w:szCs w:val="28"/>
        </w:rPr>
      </w:pPr>
    </w:p>
    <w:p w14:paraId="3EDB6EC3" w14:textId="16D263A3" w:rsidR="008B7ABD" w:rsidRPr="00A4780B" w:rsidRDefault="00E97467" w:rsidP="00B148C9">
      <w:pPr>
        <w:spacing w:after="0" w:line="240" w:lineRule="auto"/>
        <w:rPr>
          <w:sz w:val="24"/>
          <w:szCs w:val="24"/>
        </w:rPr>
      </w:pPr>
      <w:r w:rsidRPr="00A4780B">
        <w:rPr>
          <w:sz w:val="24"/>
          <w:szCs w:val="24"/>
        </w:rPr>
        <w:t xml:space="preserve">OBS anmäl alla senast </w:t>
      </w:r>
      <w:r w:rsidR="00E405BB" w:rsidRPr="00A4780B">
        <w:rPr>
          <w:sz w:val="24"/>
          <w:szCs w:val="24"/>
        </w:rPr>
        <w:t>31 maj</w:t>
      </w:r>
      <w:r w:rsidRPr="00A4780B">
        <w:rPr>
          <w:sz w:val="24"/>
          <w:szCs w:val="24"/>
        </w:rPr>
        <w:t>. Lättare att stryka ej deltagande än att lägga till i samband med vardagstävlingar.</w:t>
      </w:r>
      <w:r w:rsidR="00A4780B" w:rsidRPr="00A4780B">
        <w:rPr>
          <w:sz w:val="24"/>
          <w:szCs w:val="24"/>
        </w:rPr>
        <w:t xml:space="preserve"> </w:t>
      </w:r>
      <w:r w:rsidR="00A4780B" w:rsidRPr="00A4780B">
        <w:rPr>
          <w:sz w:val="24"/>
          <w:szCs w:val="24"/>
        </w:rPr>
        <w:t>Hässelby IP hittar du på Loviselundsvägen 100</w:t>
      </w:r>
      <w:r w:rsidR="00902D4D">
        <w:rPr>
          <w:sz w:val="24"/>
          <w:szCs w:val="24"/>
        </w:rPr>
        <w:t>. Fotbollsklubben</w:t>
      </w:r>
      <w:r w:rsidR="00C6258B">
        <w:rPr>
          <w:sz w:val="24"/>
          <w:szCs w:val="24"/>
        </w:rPr>
        <w:t xml:space="preserve"> driver</w:t>
      </w:r>
      <w:r w:rsidR="00902D4D">
        <w:rPr>
          <w:sz w:val="24"/>
          <w:szCs w:val="24"/>
        </w:rPr>
        <w:t xml:space="preserve"> cafeteria som </w:t>
      </w:r>
      <w:r w:rsidR="00902D4D" w:rsidRPr="00C6258B">
        <w:rPr>
          <w:sz w:val="24"/>
          <w:szCs w:val="24"/>
          <w:u w:val="single"/>
        </w:rPr>
        <w:t>kan</w:t>
      </w:r>
      <w:r w:rsidR="00902D4D">
        <w:rPr>
          <w:sz w:val="24"/>
          <w:szCs w:val="24"/>
        </w:rPr>
        <w:t xml:space="preserve"> vara öppen på idrottsplatsen</w:t>
      </w:r>
      <w:r w:rsidR="00C6258B">
        <w:rPr>
          <w:sz w:val="24"/>
          <w:szCs w:val="24"/>
        </w:rPr>
        <w:t xml:space="preserve"> under kvällen.</w:t>
      </w:r>
    </w:p>
    <w:p w14:paraId="1D21E476" w14:textId="77777777" w:rsidR="00E97467" w:rsidRDefault="00E97467" w:rsidP="00B148C9">
      <w:pPr>
        <w:spacing w:after="0" w:line="240" w:lineRule="auto"/>
        <w:rPr>
          <w:b/>
          <w:bCs/>
          <w:sz w:val="28"/>
          <w:szCs w:val="28"/>
        </w:rPr>
      </w:pPr>
    </w:p>
    <w:p w14:paraId="1777C2D1" w14:textId="1C98996B" w:rsidR="0081460C" w:rsidRDefault="0081460C" w:rsidP="00B148C9">
      <w:pPr>
        <w:spacing w:after="0" w:line="240" w:lineRule="auto"/>
        <w:rPr>
          <w:sz w:val="24"/>
          <w:szCs w:val="24"/>
        </w:rPr>
      </w:pPr>
      <w:r>
        <w:rPr>
          <w:sz w:val="24"/>
          <w:szCs w:val="24"/>
        </w:rPr>
        <w:t xml:space="preserve"> </w:t>
      </w:r>
      <w:r w:rsidR="00A4780B">
        <w:rPr>
          <w:noProof/>
        </w:rPr>
        <w:drawing>
          <wp:inline distT="0" distB="0" distL="0" distR="0" wp14:anchorId="5EF930F3" wp14:editId="18D7B039">
            <wp:extent cx="1005840" cy="1033780"/>
            <wp:effectExtent l="0" t="0" r="3810" b="0"/>
            <wp:docPr id="1578" name="Picture 1" descr="hskmerke">
              <a:extLst xmlns:a="http://schemas.openxmlformats.org/drawingml/2006/main">
                <a:ext uri="{FF2B5EF4-FFF2-40B4-BE49-F238E27FC236}">
                  <a16:creationId xmlns:a16="http://schemas.microsoft.com/office/drawing/2014/main" id="{B6A11FBB-2FCD-11BE-BD88-CBE36C18A7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 name="Picture 1" descr="hskmerke">
                      <a:extLst>
                        <a:ext uri="{FF2B5EF4-FFF2-40B4-BE49-F238E27FC236}">
                          <a16:creationId xmlns:a16="http://schemas.microsoft.com/office/drawing/2014/main" id="{B6A11FBB-2FCD-11BE-BD88-CBE36C18A7CF}"/>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5840" cy="1033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16A70E6" w14:textId="77777777" w:rsidR="0081460C" w:rsidRPr="0081460C" w:rsidRDefault="0081460C" w:rsidP="00B148C9">
      <w:pPr>
        <w:spacing w:after="0" w:line="240" w:lineRule="auto"/>
        <w:rPr>
          <w:sz w:val="24"/>
          <w:szCs w:val="24"/>
        </w:rPr>
      </w:pPr>
    </w:p>
    <w:p w14:paraId="174350FE" w14:textId="5FB50707" w:rsidR="00B148C9" w:rsidRPr="00B96F51" w:rsidRDefault="00B148C9" w:rsidP="00B148C9">
      <w:pPr>
        <w:spacing w:after="0" w:line="240" w:lineRule="auto"/>
        <w:rPr>
          <w:b/>
          <w:sz w:val="24"/>
          <w:szCs w:val="24"/>
        </w:rPr>
      </w:pPr>
      <w:r w:rsidRPr="00DA5E57">
        <w:rPr>
          <w:b/>
          <w:sz w:val="24"/>
          <w:szCs w:val="24"/>
        </w:rPr>
        <w:t>Funktionärer:</w:t>
      </w:r>
    </w:p>
    <w:p w14:paraId="0C86DD32" w14:textId="77777777" w:rsidR="00B148C9" w:rsidRDefault="00B148C9" w:rsidP="00B148C9">
      <w:pPr>
        <w:spacing w:after="0" w:line="240" w:lineRule="auto"/>
        <w:rPr>
          <w:sz w:val="24"/>
          <w:szCs w:val="24"/>
        </w:rPr>
      </w:pPr>
      <w:r>
        <w:rPr>
          <w:sz w:val="24"/>
          <w:szCs w:val="24"/>
        </w:rPr>
        <w:t>A</w:t>
      </w:r>
      <w:r w:rsidRPr="00DA5E57">
        <w:rPr>
          <w:sz w:val="24"/>
          <w:szCs w:val="24"/>
        </w:rPr>
        <w:t>rrangörsföreningarna står f</w:t>
      </w:r>
      <w:r>
        <w:rPr>
          <w:sz w:val="24"/>
          <w:szCs w:val="24"/>
        </w:rPr>
        <w:t xml:space="preserve">ör </w:t>
      </w:r>
      <w:r w:rsidRPr="00DA5E57">
        <w:rPr>
          <w:sz w:val="24"/>
          <w:szCs w:val="24"/>
        </w:rPr>
        <w:t>funktionärer i form av:</w:t>
      </w:r>
    </w:p>
    <w:p w14:paraId="38EDACD9" w14:textId="14E945CF" w:rsidR="00B148C9" w:rsidRPr="008B7ABD" w:rsidRDefault="00B148C9" w:rsidP="008B7ABD">
      <w:pPr>
        <w:pStyle w:val="Liststycke"/>
        <w:numPr>
          <w:ilvl w:val="0"/>
          <w:numId w:val="1"/>
        </w:numPr>
        <w:spacing w:after="0" w:line="240" w:lineRule="auto"/>
        <w:ind w:left="709" w:hanging="425"/>
        <w:rPr>
          <w:sz w:val="24"/>
          <w:szCs w:val="24"/>
        </w:rPr>
      </w:pPr>
      <w:r>
        <w:rPr>
          <w:sz w:val="24"/>
          <w:szCs w:val="24"/>
        </w:rPr>
        <w:t>Starters</w:t>
      </w:r>
      <w:r w:rsidR="008B7ABD">
        <w:rPr>
          <w:sz w:val="24"/>
          <w:szCs w:val="24"/>
        </w:rPr>
        <w:tab/>
      </w:r>
      <w:r w:rsidR="008B7ABD">
        <w:rPr>
          <w:sz w:val="24"/>
          <w:szCs w:val="24"/>
        </w:rPr>
        <w:tab/>
        <w:t>Hässelby SK</w:t>
      </w:r>
      <w:r w:rsidR="00653BD0">
        <w:rPr>
          <w:sz w:val="24"/>
          <w:szCs w:val="24"/>
        </w:rPr>
        <w:tab/>
      </w:r>
      <w:r w:rsidR="00E61382">
        <w:rPr>
          <w:sz w:val="24"/>
          <w:szCs w:val="24"/>
        </w:rPr>
        <w:t xml:space="preserve">Magnus Wickert </w:t>
      </w:r>
    </w:p>
    <w:p w14:paraId="110CD7E7" w14:textId="588F7A90" w:rsidR="00B148C9" w:rsidRPr="00DA5E57" w:rsidRDefault="00B148C9" w:rsidP="00B148C9">
      <w:pPr>
        <w:pStyle w:val="Liststycke"/>
        <w:numPr>
          <w:ilvl w:val="0"/>
          <w:numId w:val="1"/>
        </w:numPr>
        <w:spacing w:after="0" w:line="240" w:lineRule="auto"/>
        <w:ind w:left="709" w:hanging="425"/>
        <w:rPr>
          <w:sz w:val="24"/>
          <w:szCs w:val="24"/>
        </w:rPr>
      </w:pPr>
      <w:r>
        <w:rPr>
          <w:sz w:val="24"/>
          <w:szCs w:val="24"/>
        </w:rPr>
        <w:t>El-tidtagning</w:t>
      </w:r>
      <w:r w:rsidR="008B7ABD">
        <w:rPr>
          <w:sz w:val="24"/>
          <w:szCs w:val="24"/>
        </w:rPr>
        <w:tab/>
      </w:r>
      <w:r w:rsidR="008B7ABD">
        <w:rPr>
          <w:sz w:val="24"/>
          <w:szCs w:val="24"/>
        </w:rPr>
        <w:tab/>
        <w:t>Hässelby SK</w:t>
      </w:r>
      <w:r w:rsidR="00653BD0">
        <w:rPr>
          <w:sz w:val="24"/>
          <w:szCs w:val="24"/>
        </w:rPr>
        <w:tab/>
        <w:t>Sara Wickert</w:t>
      </w:r>
      <w:r w:rsidR="00E61382">
        <w:rPr>
          <w:sz w:val="24"/>
          <w:szCs w:val="24"/>
        </w:rPr>
        <w:t xml:space="preserve"> + Theodor Nyman</w:t>
      </w:r>
    </w:p>
    <w:p w14:paraId="34C36EF1" w14:textId="4B66412D" w:rsidR="00B148C9" w:rsidRPr="00DA5E57" w:rsidRDefault="00B148C9" w:rsidP="00B148C9">
      <w:pPr>
        <w:pStyle w:val="Liststycke"/>
        <w:numPr>
          <w:ilvl w:val="0"/>
          <w:numId w:val="1"/>
        </w:numPr>
        <w:spacing w:after="0" w:line="240" w:lineRule="auto"/>
        <w:ind w:left="709" w:hanging="425"/>
        <w:rPr>
          <w:sz w:val="24"/>
          <w:szCs w:val="24"/>
        </w:rPr>
      </w:pPr>
      <w:r w:rsidRPr="00DA5E57">
        <w:rPr>
          <w:sz w:val="24"/>
          <w:szCs w:val="24"/>
        </w:rPr>
        <w:t>Teknisk ledare</w:t>
      </w:r>
      <w:r w:rsidR="008B7ABD">
        <w:rPr>
          <w:sz w:val="24"/>
          <w:szCs w:val="24"/>
        </w:rPr>
        <w:tab/>
      </w:r>
      <w:r w:rsidR="008B7ABD">
        <w:rPr>
          <w:sz w:val="24"/>
          <w:szCs w:val="24"/>
        </w:rPr>
        <w:tab/>
        <w:t>Hässelby SK</w:t>
      </w:r>
      <w:r w:rsidR="00653BD0">
        <w:rPr>
          <w:sz w:val="24"/>
          <w:szCs w:val="24"/>
        </w:rPr>
        <w:t xml:space="preserve">  </w:t>
      </w:r>
      <w:r w:rsidR="009F22A8">
        <w:rPr>
          <w:sz w:val="24"/>
          <w:szCs w:val="24"/>
        </w:rPr>
        <w:t xml:space="preserve"> </w:t>
      </w:r>
      <w:r w:rsidR="00653BD0">
        <w:rPr>
          <w:sz w:val="24"/>
          <w:szCs w:val="24"/>
        </w:rPr>
        <w:t>Magnus Wickert</w:t>
      </w:r>
    </w:p>
    <w:p w14:paraId="4883EBF7" w14:textId="101600C9" w:rsidR="00B148C9" w:rsidRPr="00DA5E57" w:rsidRDefault="00B148C9" w:rsidP="00B148C9">
      <w:pPr>
        <w:pStyle w:val="Liststycke"/>
        <w:numPr>
          <w:ilvl w:val="0"/>
          <w:numId w:val="1"/>
        </w:numPr>
        <w:spacing w:after="0" w:line="240" w:lineRule="auto"/>
        <w:ind w:left="709" w:hanging="425"/>
        <w:rPr>
          <w:sz w:val="24"/>
          <w:szCs w:val="24"/>
        </w:rPr>
      </w:pPr>
      <w:r>
        <w:rPr>
          <w:sz w:val="24"/>
          <w:szCs w:val="24"/>
        </w:rPr>
        <w:t>Sekretariat</w:t>
      </w:r>
      <w:r w:rsidR="008B7ABD">
        <w:rPr>
          <w:sz w:val="24"/>
          <w:szCs w:val="24"/>
        </w:rPr>
        <w:tab/>
      </w:r>
      <w:r w:rsidR="008B7ABD">
        <w:rPr>
          <w:sz w:val="24"/>
          <w:szCs w:val="24"/>
        </w:rPr>
        <w:tab/>
        <w:t>Hässelby SK</w:t>
      </w:r>
      <w:r w:rsidR="00653BD0">
        <w:rPr>
          <w:sz w:val="24"/>
          <w:szCs w:val="24"/>
        </w:rPr>
        <w:tab/>
      </w:r>
    </w:p>
    <w:p w14:paraId="08004976" w14:textId="53A479C4" w:rsidR="00B148C9" w:rsidRDefault="00B148C9" w:rsidP="00B148C9">
      <w:pPr>
        <w:pStyle w:val="Liststycke"/>
        <w:numPr>
          <w:ilvl w:val="0"/>
          <w:numId w:val="1"/>
        </w:numPr>
        <w:spacing w:after="0" w:line="240" w:lineRule="auto"/>
        <w:ind w:left="709" w:hanging="425"/>
        <w:rPr>
          <w:sz w:val="24"/>
          <w:szCs w:val="24"/>
        </w:rPr>
      </w:pPr>
      <w:r>
        <w:rPr>
          <w:sz w:val="24"/>
          <w:szCs w:val="24"/>
        </w:rPr>
        <w:t>Sjukvårdare</w:t>
      </w:r>
      <w:r w:rsidR="008B7ABD">
        <w:rPr>
          <w:sz w:val="24"/>
          <w:szCs w:val="24"/>
        </w:rPr>
        <w:tab/>
      </w:r>
      <w:r w:rsidR="008B7ABD">
        <w:rPr>
          <w:sz w:val="24"/>
          <w:szCs w:val="24"/>
        </w:rPr>
        <w:tab/>
        <w:t>Hässelby SK</w:t>
      </w:r>
      <w:r w:rsidR="00653BD0">
        <w:rPr>
          <w:sz w:val="24"/>
          <w:szCs w:val="24"/>
        </w:rPr>
        <w:tab/>
        <w:t>Magnus Wickert</w:t>
      </w:r>
    </w:p>
    <w:p w14:paraId="7A975C03" w14:textId="7FFB5011" w:rsidR="00BC2D4D" w:rsidRDefault="00A4780B" w:rsidP="00BC2D4D">
      <w:pPr>
        <w:pStyle w:val="Liststycke"/>
        <w:numPr>
          <w:ilvl w:val="0"/>
          <w:numId w:val="1"/>
        </w:numPr>
        <w:spacing w:after="0" w:line="240" w:lineRule="auto"/>
        <w:ind w:left="709" w:hanging="425"/>
        <w:rPr>
          <w:sz w:val="24"/>
          <w:szCs w:val="24"/>
        </w:rPr>
      </w:pPr>
      <w:r>
        <w:rPr>
          <w:sz w:val="24"/>
          <w:szCs w:val="24"/>
        </w:rPr>
        <w:t>Grenledare + funktionärer</w:t>
      </w:r>
      <w:r>
        <w:rPr>
          <w:sz w:val="24"/>
          <w:szCs w:val="24"/>
        </w:rPr>
        <w:tab/>
        <w:t>Hässelby SK</w:t>
      </w:r>
      <w:r>
        <w:rPr>
          <w:sz w:val="24"/>
          <w:szCs w:val="24"/>
        </w:rPr>
        <w:tab/>
        <w:t>Stav</w:t>
      </w:r>
      <w:r w:rsidR="00A41389">
        <w:rPr>
          <w:sz w:val="24"/>
          <w:szCs w:val="24"/>
        </w:rPr>
        <w:t xml:space="preserve"> + </w:t>
      </w:r>
      <w:proofErr w:type="gramStart"/>
      <w:r w:rsidR="00A41389">
        <w:rPr>
          <w:sz w:val="24"/>
          <w:szCs w:val="24"/>
        </w:rPr>
        <w:t>Tresteg  (</w:t>
      </w:r>
      <w:proofErr w:type="gramEnd"/>
      <w:r w:rsidR="00A41389" w:rsidRPr="00A41389">
        <w:rPr>
          <w:b/>
          <w:bCs/>
          <w:sz w:val="24"/>
          <w:szCs w:val="24"/>
        </w:rPr>
        <w:t>2012 gruppen</w:t>
      </w:r>
      <w:r w:rsidR="00A41389">
        <w:rPr>
          <w:sz w:val="24"/>
          <w:szCs w:val="24"/>
        </w:rPr>
        <w:t>)</w:t>
      </w:r>
    </w:p>
    <w:p w14:paraId="374F5495" w14:textId="1C6C40B6" w:rsidR="00BC2D4D" w:rsidRPr="00BC2D4D" w:rsidRDefault="00BC2D4D" w:rsidP="00BC2D4D">
      <w:pPr>
        <w:pStyle w:val="Liststycke"/>
        <w:numPr>
          <w:ilvl w:val="0"/>
          <w:numId w:val="1"/>
        </w:numPr>
        <w:spacing w:after="0" w:line="240" w:lineRule="auto"/>
        <w:ind w:left="709" w:hanging="425"/>
        <w:rPr>
          <w:sz w:val="24"/>
          <w:szCs w:val="24"/>
        </w:rPr>
      </w:pPr>
      <w:r>
        <w:rPr>
          <w:sz w:val="24"/>
          <w:szCs w:val="24"/>
        </w:rPr>
        <w:t>Grenledare + funktionärer</w:t>
      </w:r>
      <w:r>
        <w:rPr>
          <w:sz w:val="24"/>
          <w:szCs w:val="24"/>
        </w:rPr>
        <w:tab/>
        <w:t>Hässelby SK   Höjd</w:t>
      </w:r>
      <w:proofErr w:type="gramStart"/>
      <w:r w:rsidR="00A41389">
        <w:rPr>
          <w:sz w:val="24"/>
          <w:szCs w:val="24"/>
        </w:rPr>
        <w:t xml:space="preserve">   (</w:t>
      </w:r>
      <w:proofErr w:type="gramEnd"/>
      <w:r w:rsidR="00A41389" w:rsidRPr="00A41389">
        <w:rPr>
          <w:b/>
          <w:bCs/>
          <w:sz w:val="24"/>
          <w:szCs w:val="24"/>
        </w:rPr>
        <w:t>2011 gruppen</w:t>
      </w:r>
      <w:r w:rsidR="00A41389">
        <w:rPr>
          <w:sz w:val="24"/>
          <w:szCs w:val="24"/>
        </w:rPr>
        <w:t>)</w:t>
      </w:r>
    </w:p>
    <w:p w14:paraId="358A5384" w14:textId="77777777" w:rsidR="00853C3A" w:rsidRPr="00DA5E57" w:rsidRDefault="00853C3A" w:rsidP="00853C3A">
      <w:pPr>
        <w:pStyle w:val="Liststycke"/>
        <w:spacing w:after="0" w:line="240" w:lineRule="auto"/>
        <w:ind w:left="709"/>
        <w:rPr>
          <w:sz w:val="24"/>
          <w:szCs w:val="24"/>
        </w:rPr>
      </w:pPr>
    </w:p>
    <w:p w14:paraId="412A9812" w14:textId="59E23B4B" w:rsidR="00E972A0" w:rsidRPr="009F22A8" w:rsidRDefault="008B7ABD" w:rsidP="008B7ABD">
      <w:pPr>
        <w:spacing w:after="0" w:line="240" w:lineRule="auto"/>
        <w:ind w:left="284"/>
        <w:rPr>
          <w:sz w:val="24"/>
          <w:szCs w:val="24"/>
          <w:u w:val="single"/>
        </w:rPr>
      </w:pPr>
      <w:r w:rsidRPr="009F22A8">
        <w:rPr>
          <w:sz w:val="24"/>
          <w:szCs w:val="24"/>
          <w:u w:val="single"/>
        </w:rPr>
        <w:t>G</w:t>
      </w:r>
      <w:r w:rsidR="00BC2D4D">
        <w:rPr>
          <w:sz w:val="24"/>
          <w:szCs w:val="24"/>
          <w:u w:val="single"/>
        </w:rPr>
        <w:t xml:space="preserve">ästande föreningar </w:t>
      </w:r>
      <w:r w:rsidR="00A41389">
        <w:rPr>
          <w:sz w:val="24"/>
          <w:szCs w:val="24"/>
          <w:u w:val="single"/>
        </w:rPr>
        <w:t>g</w:t>
      </w:r>
      <w:r w:rsidRPr="009F22A8">
        <w:rPr>
          <w:sz w:val="24"/>
          <w:szCs w:val="24"/>
          <w:u w:val="single"/>
        </w:rPr>
        <w:t>renfunktionärer</w:t>
      </w:r>
      <w:r w:rsidR="005F34E6">
        <w:rPr>
          <w:sz w:val="24"/>
          <w:szCs w:val="24"/>
          <w:u w:val="single"/>
        </w:rPr>
        <w:t xml:space="preserve"> inklusive GRENLEDARE</w:t>
      </w:r>
      <w:r w:rsidR="009F22A8" w:rsidRPr="009F22A8">
        <w:rPr>
          <w:sz w:val="24"/>
          <w:szCs w:val="24"/>
          <w:u w:val="single"/>
        </w:rPr>
        <w:t xml:space="preserve"> </w:t>
      </w:r>
    </w:p>
    <w:p w14:paraId="08BDC488" w14:textId="61265723" w:rsidR="00EF03D6" w:rsidRDefault="00EF03D6" w:rsidP="008B7ABD">
      <w:pPr>
        <w:spacing w:after="0" w:line="240" w:lineRule="auto"/>
        <w:ind w:left="284"/>
        <w:rPr>
          <w:sz w:val="24"/>
          <w:szCs w:val="24"/>
        </w:rPr>
      </w:pPr>
      <w:r w:rsidRPr="00653BD0">
        <w:rPr>
          <w:sz w:val="24"/>
          <w:szCs w:val="24"/>
        </w:rPr>
        <w:t xml:space="preserve">Bromma IF </w:t>
      </w:r>
      <w:r w:rsidR="008602DB">
        <w:rPr>
          <w:sz w:val="24"/>
          <w:szCs w:val="24"/>
        </w:rPr>
        <w:tab/>
      </w:r>
      <w:r w:rsidR="00BC5CDE">
        <w:rPr>
          <w:sz w:val="24"/>
          <w:szCs w:val="24"/>
        </w:rPr>
        <w:tab/>
      </w:r>
      <w:r w:rsidR="00737E1B">
        <w:rPr>
          <w:sz w:val="24"/>
          <w:szCs w:val="24"/>
        </w:rPr>
        <w:t>Slägga</w:t>
      </w:r>
      <w:r w:rsidR="00BC5CDE">
        <w:rPr>
          <w:sz w:val="24"/>
          <w:szCs w:val="24"/>
        </w:rPr>
        <w:t xml:space="preserve"> + Växel </w:t>
      </w:r>
      <w:r w:rsidR="00400C72">
        <w:rPr>
          <w:sz w:val="24"/>
          <w:szCs w:val="24"/>
        </w:rPr>
        <w:t>1 och 2</w:t>
      </w:r>
      <w:r w:rsidR="00525D9C">
        <w:rPr>
          <w:sz w:val="24"/>
          <w:szCs w:val="24"/>
        </w:rPr>
        <w:tab/>
        <w:t xml:space="preserve">ca </w:t>
      </w:r>
      <w:proofErr w:type="gramStart"/>
      <w:r w:rsidR="004B5B14">
        <w:rPr>
          <w:sz w:val="24"/>
          <w:szCs w:val="24"/>
        </w:rPr>
        <w:t xml:space="preserve">8 </w:t>
      </w:r>
      <w:proofErr w:type="spellStart"/>
      <w:r w:rsidR="004B5B14">
        <w:rPr>
          <w:sz w:val="24"/>
          <w:szCs w:val="24"/>
        </w:rPr>
        <w:t>st</w:t>
      </w:r>
      <w:proofErr w:type="spellEnd"/>
      <w:proofErr w:type="gramEnd"/>
      <w:r w:rsidR="004B5B14">
        <w:rPr>
          <w:sz w:val="24"/>
          <w:szCs w:val="24"/>
        </w:rPr>
        <w:t xml:space="preserve"> behövs i stafett</w:t>
      </w:r>
    </w:p>
    <w:p w14:paraId="60A909A1" w14:textId="40C65EB1" w:rsidR="00853C3A" w:rsidRDefault="00853C3A" w:rsidP="008B7ABD">
      <w:pPr>
        <w:spacing w:after="0" w:line="240" w:lineRule="auto"/>
        <w:ind w:left="284"/>
        <w:rPr>
          <w:sz w:val="24"/>
          <w:szCs w:val="24"/>
        </w:rPr>
      </w:pPr>
      <w:r>
        <w:rPr>
          <w:sz w:val="24"/>
          <w:szCs w:val="24"/>
        </w:rPr>
        <w:t>Sundbybergs IK/</w:t>
      </w:r>
      <w:proofErr w:type="spellStart"/>
      <w:r>
        <w:rPr>
          <w:sz w:val="24"/>
          <w:szCs w:val="24"/>
        </w:rPr>
        <w:t>Duvbo</w:t>
      </w:r>
      <w:proofErr w:type="spellEnd"/>
      <w:r>
        <w:rPr>
          <w:sz w:val="24"/>
          <w:szCs w:val="24"/>
        </w:rPr>
        <w:t xml:space="preserve"> IK</w:t>
      </w:r>
      <w:r w:rsidR="00BC5CDE">
        <w:rPr>
          <w:sz w:val="24"/>
          <w:szCs w:val="24"/>
        </w:rPr>
        <w:tab/>
        <w:t>Kula</w:t>
      </w:r>
      <w:r w:rsidR="00400C72">
        <w:rPr>
          <w:sz w:val="24"/>
          <w:szCs w:val="24"/>
        </w:rPr>
        <w:t xml:space="preserve"> + Växel 3</w:t>
      </w:r>
      <w:r w:rsidR="00471206">
        <w:rPr>
          <w:sz w:val="24"/>
          <w:szCs w:val="24"/>
        </w:rPr>
        <w:t xml:space="preserve"> + 4</w:t>
      </w:r>
      <w:r w:rsidR="004B5B14">
        <w:rPr>
          <w:sz w:val="24"/>
          <w:szCs w:val="24"/>
        </w:rPr>
        <w:tab/>
        <w:t xml:space="preserve">ca </w:t>
      </w:r>
      <w:proofErr w:type="gramStart"/>
      <w:r w:rsidR="004B5B14">
        <w:rPr>
          <w:sz w:val="24"/>
          <w:szCs w:val="24"/>
        </w:rPr>
        <w:t xml:space="preserve">8 </w:t>
      </w:r>
      <w:proofErr w:type="spellStart"/>
      <w:r w:rsidR="004B5B14">
        <w:rPr>
          <w:sz w:val="24"/>
          <w:szCs w:val="24"/>
        </w:rPr>
        <w:t>st</w:t>
      </w:r>
      <w:proofErr w:type="spellEnd"/>
      <w:proofErr w:type="gramEnd"/>
      <w:r w:rsidR="004B5B14">
        <w:rPr>
          <w:sz w:val="24"/>
          <w:szCs w:val="24"/>
        </w:rPr>
        <w:t xml:space="preserve"> behövs i stafett</w:t>
      </w:r>
    </w:p>
    <w:p w14:paraId="12159A1A" w14:textId="77777777" w:rsidR="00A372FF" w:rsidRPr="00653BD0" w:rsidRDefault="00A372FF" w:rsidP="008B7ABD">
      <w:pPr>
        <w:spacing w:after="0" w:line="240" w:lineRule="auto"/>
        <w:ind w:left="284"/>
        <w:rPr>
          <w:sz w:val="24"/>
          <w:szCs w:val="24"/>
        </w:rPr>
      </w:pPr>
    </w:p>
    <w:p w14:paraId="6CF90AB3" w14:textId="77777777" w:rsidR="00B148C9" w:rsidRPr="00653BD0" w:rsidRDefault="00B148C9" w:rsidP="00B148C9">
      <w:pPr>
        <w:spacing w:after="0" w:line="240" w:lineRule="auto"/>
        <w:rPr>
          <w:sz w:val="16"/>
          <w:szCs w:val="16"/>
        </w:rPr>
      </w:pPr>
    </w:p>
    <w:p w14:paraId="68B1702F" w14:textId="77777777" w:rsidR="00FD255C" w:rsidRDefault="008C0897" w:rsidP="00776661">
      <w:pPr>
        <w:spacing w:after="0" w:line="240" w:lineRule="auto"/>
      </w:pPr>
      <w:r w:rsidRPr="00FD255C">
        <w:rPr>
          <w:b/>
          <w:bCs/>
        </w:rPr>
        <w:lastRenderedPageBreak/>
        <w:t>PM - Förutsättningar &amp; Regler</w:t>
      </w:r>
      <w:r>
        <w:t xml:space="preserve"> – Stockholmskampen 2024 Grenregler för Stockholmskampen I Stockholmskampen finns det några regler som är anpassade just för denna tävling. Allt för att ge även nybörjare eller de som är födda sent på året en chans att verkligen prova på alla grenar. </w:t>
      </w:r>
    </w:p>
    <w:p w14:paraId="296219C0" w14:textId="77777777" w:rsidR="00FD255C" w:rsidRDefault="00FD255C" w:rsidP="00776661">
      <w:pPr>
        <w:spacing w:after="0" w:line="240" w:lineRule="auto"/>
      </w:pPr>
    </w:p>
    <w:p w14:paraId="0A393922" w14:textId="77777777" w:rsidR="00AB40E1" w:rsidRDefault="008C0897" w:rsidP="00776661">
      <w:pPr>
        <w:spacing w:after="0" w:line="240" w:lineRule="auto"/>
      </w:pPr>
      <w:r>
        <w:t xml:space="preserve">Representationsbestämmelser: </w:t>
      </w:r>
    </w:p>
    <w:p w14:paraId="62F5E91B" w14:textId="77777777" w:rsidR="00AB40E1" w:rsidRDefault="008C0897" w:rsidP="00776661">
      <w:pPr>
        <w:spacing w:after="0" w:line="240" w:lineRule="auto"/>
      </w:pPr>
      <w:r>
        <w:t xml:space="preserve">Klasserna är åldersbundna. Tjejer respektive killar kan INTE tävla i varandras klasser förut om i stafetterna som är mixade. </w:t>
      </w:r>
    </w:p>
    <w:p w14:paraId="0D734509" w14:textId="77777777" w:rsidR="00AB40E1" w:rsidRDefault="00AB40E1" w:rsidP="00776661">
      <w:pPr>
        <w:spacing w:after="0" w:line="240" w:lineRule="auto"/>
      </w:pPr>
    </w:p>
    <w:p w14:paraId="372C2631" w14:textId="77777777" w:rsidR="00C57E68" w:rsidRDefault="008C0897" w:rsidP="00776661">
      <w:pPr>
        <w:spacing w:after="0" w:line="240" w:lineRule="auto"/>
      </w:pPr>
      <w:r>
        <w:t xml:space="preserve">Löpning: Hinder: Två varv, fyra bockar med höjd 60 cm (3 hinder på det första varvet – det första tas bort då det står nära startlinjen). Vattengrav utan hinderbock på båda varven. </w:t>
      </w:r>
    </w:p>
    <w:p w14:paraId="33B2B12D" w14:textId="77777777" w:rsidR="00C57E68" w:rsidRDefault="00C57E68" w:rsidP="00776661">
      <w:pPr>
        <w:spacing w:after="0" w:line="240" w:lineRule="auto"/>
      </w:pPr>
    </w:p>
    <w:p w14:paraId="7EF46CB6" w14:textId="5BD42EDC" w:rsidR="00536129" w:rsidRDefault="008C0897" w:rsidP="00776661">
      <w:pPr>
        <w:spacing w:after="0" w:line="240" w:lineRule="auto"/>
      </w:pPr>
      <w:r>
        <w:t xml:space="preserve">Mixstafett: Varje lag får ställa upp med flera stafettlag i respektive åldersklass. Det är fri fördelning av tjejer och killar i varje lag – det går alltså bra att ställa upp med enkönade lag om man vill det. I den mån det behövs för att alla i laget ska kunna springa stafett är det tillåtet för löpare att delta i mer än ett lag. </w:t>
      </w:r>
    </w:p>
    <w:p w14:paraId="29A66B65" w14:textId="77777777" w:rsidR="00536129" w:rsidRDefault="00536129" w:rsidP="00776661">
      <w:pPr>
        <w:spacing w:after="0" w:line="240" w:lineRule="auto"/>
      </w:pPr>
    </w:p>
    <w:p w14:paraId="3F4E300C" w14:textId="01FB883E" w:rsidR="00536129" w:rsidRDefault="008C0897" w:rsidP="00776661">
      <w:pPr>
        <w:spacing w:after="0" w:line="240" w:lineRule="auto"/>
      </w:pPr>
      <w:r>
        <w:t>Längd/tresteg (</w:t>
      </w:r>
      <w:proofErr w:type="spellStart"/>
      <w:r>
        <w:t>hoppzon</w:t>
      </w:r>
      <w:proofErr w:type="spellEnd"/>
      <w:r>
        <w:t xml:space="preserve">): 3 försök – alla får ett inhopp. Zoner i tresteg: zon 1: </w:t>
      </w:r>
      <w:proofErr w:type="gramStart"/>
      <w:r>
        <w:t>5,5-6</w:t>
      </w:r>
      <w:proofErr w:type="gramEnd"/>
      <w:r>
        <w:t xml:space="preserve">,5m, zon 2: 7-8m, zon 3: 9-10m. Hoppzonen i längd är 1 meter. </w:t>
      </w:r>
    </w:p>
    <w:p w14:paraId="5723F3A0" w14:textId="77777777" w:rsidR="00536129" w:rsidRDefault="00536129" w:rsidP="00776661">
      <w:pPr>
        <w:spacing w:after="0" w:line="240" w:lineRule="auto"/>
      </w:pPr>
    </w:p>
    <w:p w14:paraId="320C6153" w14:textId="77777777" w:rsidR="00536129" w:rsidRDefault="008C0897" w:rsidP="00776661">
      <w:pPr>
        <w:spacing w:after="0" w:line="240" w:lineRule="auto"/>
      </w:pPr>
      <w:r>
        <w:t xml:space="preserve">Höjd/Stav: 3 försök per höjd. Strikt höjningsschema där ensam kvarvarande hoppare INTE får välja höjd utanför schemat. </w:t>
      </w:r>
    </w:p>
    <w:p w14:paraId="023473F5" w14:textId="77777777" w:rsidR="00536129" w:rsidRDefault="00536129" w:rsidP="00776661">
      <w:pPr>
        <w:spacing w:after="0" w:line="240" w:lineRule="auto"/>
      </w:pPr>
    </w:p>
    <w:p w14:paraId="14B89848" w14:textId="77777777" w:rsidR="00536129" w:rsidRDefault="008C0897" w:rsidP="00776661">
      <w:pPr>
        <w:spacing w:after="0" w:line="240" w:lineRule="auto"/>
      </w:pPr>
      <w:r>
        <w:t xml:space="preserve">Höjningsschema i höjd: 4 cm hela vägen med lägsta ingångshöjd </w:t>
      </w:r>
      <w:proofErr w:type="gramStart"/>
      <w:r>
        <w:t>0.96</w:t>
      </w:r>
      <w:proofErr w:type="gramEnd"/>
      <w:r>
        <w:t xml:space="preserve"> meter. </w:t>
      </w:r>
    </w:p>
    <w:p w14:paraId="64D5D459" w14:textId="77777777" w:rsidR="00536129" w:rsidRDefault="00536129" w:rsidP="00776661">
      <w:pPr>
        <w:spacing w:after="0" w:line="240" w:lineRule="auto"/>
      </w:pPr>
    </w:p>
    <w:p w14:paraId="3166D3AE" w14:textId="08B6B8A2" w:rsidR="00C57E68" w:rsidRDefault="008C0897" w:rsidP="00776661">
      <w:pPr>
        <w:spacing w:after="0" w:line="240" w:lineRule="auto"/>
      </w:pPr>
      <w:r>
        <w:t xml:space="preserve">Höjningsschema i stav: 15 cm hela vägen med lägsta ingångshöjd i stav 1,00 meter Vid Stockholmskampen tillåts man få hålla i staven även om man har landat i mattan. Varje förening tar med egna stavar. </w:t>
      </w:r>
    </w:p>
    <w:p w14:paraId="5DF51EA3" w14:textId="77777777" w:rsidR="00C57E68" w:rsidRDefault="00C57E68" w:rsidP="00776661">
      <w:pPr>
        <w:spacing w:after="0" w:line="240" w:lineRule="auto"/>
      </w:pPr>
    </w:p>
    <w:p w14:paraId="219A074A" w14:textId="21FC3D9B" w:rsidR="00C57E68" w:rsidRDefault="008C0897" w:rsidP="00776661">
      <w:pPr>
        <w:spacing w:after="0" w:line="240" w:lineRule="auto"/>
      </w:pPr>
      <w:r>
        <w:t xml:space="preserve">Slägga: 2 kg för F12-13 och P12, 3kg för P13 (vi har frångått regeln där P12 ska ha 3kg) Alla får ett inkast </w:t>
      </w:r>
      <w:r w:rsidR="00607080">
        <w:t>+ 3 försök, varje kastare gör alla tre försöken direkt efter varandra där det längsta mäts</w:t>
      </w:r>
    </w:p>
    <w:p w14:paraId="5184262A" w14:textId="77777777" w:rsidR="00C57E68" w:rsidRDefault="00C57E68" w:rsidP="00776661">
      <w:pPr>
        <w:spacing w:after="0" w:line="240" w:lineRule="auto"/>
      </w:pPr>
    </w:p>
    <w:p w14:paraId="36E200BE" w14:textId="2D16749B" w:rsidR="00B148C9" w:rsidRDefault="008C0897" w:rsidP="00776661">
      <w:pPr>
        <w:spacing w:after="0" w:line="240" w:lineRule="auto"/>
        <w:rPr>
          <w:b/>
          <w:bCs/>
          <w:sz w:val="28"/>
          <w:szCs w:val="28"/>
        </w:rPr>
      </w:pPr>
      <w:r>
        <w:t>Kula: 3 försök – 2 kg för F12-13 och 3 kg för P12-13 alla får en instöt utöver de 3 tävlingsstötarna</w:t>
      </w:r>
    </w:p>
    <w:p w14:paraId="6949BBCF" w14:textId="77777777" w:rsidR="00C57E68" w:rsidRDefault="00C57E68" w:rsidP="009F7D10">
      <w:pPr>
        <w:spacing w:after="0" w:line="240" w:lineRule="auto"/>
        <w:rPr>
          <w:b/>
          <w:sz w:val="28"/>
          <w:szCs w:val="28"/>
        </w:rPr>
      </w:pPr>
    </w:p>
    <w:p w14:paraId="5DD5BFAF" w14:textId="6943CE2E" w:rsidR="00114092" w:rsidRPr="00370AED" w:rsidRDefault="00776661" w:rsidP="009F7D10">
      <w:pPr>
        <w:spacing w:after="0" w:line="240" w:lineRule="auto"/>
        <w:rPr>
          <w:sz w:val="20"/>
          <w:szCs w:val="20"/>
        </w:rPr>
      </w:pPr>
      <w:r w:rsidRPr="00C8618B">
        <w:rPr>
          <w:b/>
          <w:sz w:val="28"/>
          <w:szCs w:val="28"/>
        </w:rPr>
        <w:t>Väl</w:t>
      </w:r>
      <w:r>
        <w:rPr>
          <w:b/>
          <w:sz w:val="28"/>
          <w:szCs w:val="28"/>
        </w:rPr>
        <w:t>komna till Stockholmskampen 202</w:t>
      </w:r>
      <w:r w:rsidR="007500E6">
        <w:rPr>
          <w:b/>
          <w:sz w:val="28"/>
          <w:szCs w:val="28"/>
        </w:rPr>
        <w:t>4</w:t>
      </w:r>
    </w:p>
    <w:sectPr w:rsidR="00114092" w:rsidRPr="00370AED" w:rsidSect="00821D8C">
      <w:pgSz w:w="11906" w:h="16838"/>
      <w:pgMar w:top="510"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201D2"/>
    <w:multiLevelType w:val="hybridMultilevel"/>
    <w:tmpl w:val="F38CDCBA"/>
    <w:lvl w:ilvl="0" w:tplc="5D004B1C">
      <w:numFmt w:val="bullet"/>
      <w:lvlText w:val=""/>
      <w:lvlJc w:val="left"/>
      <w:pPr>
        <w:ind w:left="1080" w:hanging="360"/>
      </w:pPr>
      <w:rPr>
        <w:rFonts w:ascii="Symbol" w:eastAsia="Calibri" w:hAnsi="Symbol" w:cs="Times New Roman"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35F35B79"/>
    <w:multiLevelType w:val="multilevel"/>
    <w:tmpl w:val="04FEF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0376981">
    <w:abstractNumId w:val="0"/>
  </w:num>
  <w:num w:numId="2" w16cid:durableId="299386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61"/>
    <w:rsid w:val="00003120"/>
    <w:rsid w:val="000056DE"/>
    <w:rsid w:val="000129FF"/>
    <w:rsid w:val="000233B3"/>
    <w:rsid w:val="000309D5"/>
    <w:rsid w:val="00034958"/>
    <w:rsid w:val="0004160E"/>
    <w:rsid w:val="00043379"/>
    <w:rsid w:val="00057362"/>
    <w:rsid w:val="0006573C"/>
    <w:rsid w:val="000666BE"/>
    <w:rsid w:val="00090F3D"/>
    <w:rsid w:val="000A20E3"/>
    <w:rsid w:val="000A642A"/>
    <w:rsid w:val="000A76D7"/>
    <w:rsid w:val="000A77FD"/>
    <w:rsid w:val="000B3236"/>
    <w:rsid w:val="000C3BF3"/>
    <w:rsid w:val="000D2098"/>
    <w:rsid w:val="000E1F43"/>
    <w:rsid w:val="000E3B8C"/>
    <w:rsid w:val="00102F63"/>
    <w:rsid w:val="00114092"/>
    <w:rsid w:val="00116DC4"/>
    <w:rsid w:val="001176B5"/>
    <w:rsid w:val="001223FA"/>
    <w:rsid w:val="001266C7"/>
    <w:rsid w:val="0012776C"/>
    <w:rsid w:val="001331FD"/>
    <w:rsid w:val="00135C97"/>
    <w:rsid w:val="0016414B"/>
    <w:rsid w:val="001C4D26"/>
    <w:rsid w:val="001C628A"/>
    <w:rsid w:val="001C72D7"/>
    <w:rsid w:val="001D0BBE"/>
    <w:rsid w:val="00217CDB"/>
    <w:rsid w:val="00231019"/>
    <w:rsid w:val="002330B6"/>
    <w:rsid w:val="00265428"/>
    <w:rsid w:val="00270C49"/>
    <w:rsid w:val="00281397"/>
    <w:rsid w:val="00295263"/>
    <w:rsid w:val="002A0BA6"/>
    <w:rsid w:val="002D3B8E"/>
    <w:rsid w:val="00311567"/>
    <w:rsid w:val="00311C17"/>
    <w:rsid w:val="0032326A"/>
    <w:rsid w:val="00342A35"/>
    <w:rsid w:val="003558CC"/>
    <w:rsid w:val="00366F16"/>
    <w:rsid w:val="00370AED"/>
    <w:rsid w:val="003973C2"/>
    <w:rsid w:val="003D08B9"/>
    <w:rsid w:val="003E0996"/>
    <w:rsid w:val="003E34A9"/>
    <w:rsid w:val="003E6DFC"/>
    <w:rsid w:val="00400C72"/>
    <w:rsid w:val="0044444B"/>
    <w:rsid w:val="00447D02"/>
    <w:rsid w:val="00457A86"/>
    <w:rsid w:val="004604D1"/>
    <w:rsid w:val="004650B1"/>
    <w:rsid w:val="00471206"/>
    <w:rsid w:val="00487310"/>
    <w:rsid w:val="00496AAA"/>
    <w:rsid w:val="00497411"/>
    <w:rsid w:val="004B0C3A"/>
    <w:rsid w:val="004B5B14"/>
    <w:rsid w:val="004C4BEF"/>
    <w:rsid w:val="004C5250"/>
    <w:rsid w:val="004D5AE7"/>
    <w:rsid w:val="004E0EA9"/>
    <w:rsid w:val="004E70B6"/>
    <w:rsid w:val="004F2011"/>
    <w:rsid w:val="004F4970"/>
    <w:rsid w:val="00500111"/>
    <w:rsid w:val="00500FB2"/>
    <w:rsid w:val="0050302B"/>
    <w:rsid w:val="005240A5"/>
    <w:rsid w:val="00525D9C"/>
    <w:rsid w:val="00536129"/>
    <w:rsid w:val="00541698"/>
    <w:rsid w:val="005476F7"/>
    <w:rsid w:val="00564369"/>
    <w:rsid w:val="00585B55"/>
    <w:rsid w:val="005A2561"/>
    <w:rsid w:val="005B5F5C"/>
    <w:rsid w:val="005E56FD"/>
    <w:rsid w:val="005F32C0"/>
    <w:rsid w:val="005F34E6"/>
    <w:rsid w:val="00607080"/>
    <w:rsid w:val="00615789"/>
    <w:rsid w:val="00625D91"/>
    <w:rsid w:val="00640E0F"/>
    <w:rsid w:val="00653BD0"/>
    <w:rsid w:val="0066147E"/>
    <w:rsid w:val="0066796F"/>
    <w:rsid w:val="006808D0"/>
    <w:rsid w:val="00684D34"/>
    <w:rsid w:val="00687713"/>
    <w:rsid w:val="00692E81"/>
    <w:rsid w:val="006965F7"/>
    <w:rsid w:val="006B15A1"/>
    <w:rsid w:val="006D2EB8"/>
    <w:rsid w:val="006D7922"/>
    <w:rsid w:val="006E7501"/>
    <w:rsid w:val="006E7664"/>
    <w:rsid w:val="00737E1B"/>
    <w:rsid w:val="00746480"/>
    <w:rsid w:val="007500E6"/>
    <w:rsid w:val="007565CF"/>
    <w:rsid w:val="00756A4E"/>
    <w:rsid w:val="00776661"/>
    <w:rsid w:val="007865BE"/>
    <w:rsid w:val="0079216B"/>
    <w:rsid w:val="007A4798"/>
    <w:rsid w:val="007A5A55"/>
    <w:rsid w:val="007B4170"/>
    <w:rsid w:val="007B76F0"/>
    <w:rsid w:val="007B7FA2"/>
    <w:rsid w:val="007D3E31"/>
    <w:rsid w:val="007D6921"/>
    <w:rsid w:val="007D6ACF"/>
    <w:rsid w:val="007E7060"/>
    <w:rsid w:val="007F5198"/>
    <w:rsid w:val="00802F4D"/>
    <w:rsid w:val="0081460C"/>
    <w:rsid w:val="00821D8C"/>
    <w:rsid w:val="00834A9B"/>
    <w:rsid w:val="008502D5"/>
    <w:rsid w:val="008524FC"/>
    <w:rsid w:val="00853145"/>
    <w:rsid w:val="00853C3A"/>
    <w:rsid w:val="008602DB"/>
    <w:rsid w:val="008619F0"/>
    <w:rsid w:val="00881D0B"/>
    <w:rsid w:val="00891D9A"/>
    <w:rsid w:val="008B7ABD"/>
    <w:rsid w:val="008B7B1F"/>
    <w:rsid w:val="008C0897"/>
    <w:rsid w:val="008E10FE"/>
    <w:rsid w:val="008E6931"/>
    <w:rsid w:val="008F1756"/>
    <w:rsid w:val="008F3238"/>
    <w:rsid w:val="00902D4D"/>
    <w:rsid w:val="00903BCE"/>
    <w:rsid w:val="00923FA1"/>
    <w:rsid w:val="00951907"/>
    <w:rsid w:val="0097205B"/>
    <w:rsid w:val="009810A1"/>
    <w:rsid w:val="00983F12"/>
    <w:rsid w:val="009934FD"/>
    <w:rsid w:val="00995295"/>
    <w:rsid w:val="0099592F"/>
    <w:rsid w:val="009A0B0A"/>
    <w:rsid w:val="009B23D2"/>
    <w:rsid w:val="009D3526"/>
    <w:rsid w:val="009E4980"/>
    <w:rsid w:val="009F22A8"/>
    <w:rsid w:val="009F26E2"/>
    <w:rsid w:val="009F7D10"/>
    <w:rsid w:val="00A372FF"/>
    <w:rsid w:val="00A41389"/>
    <w:rsid w:val="00A4780B"/>
    <w:rsid w:val="00A549BD"/>
    <w:rsid w:val="00A562EF"/>
    <w:rsid w:val="00A711FB"/>
    <w:rsid w:val="00A76765"/>
    <w:rsid w:val="00A76E0F"/>
    <w:rsid w:val="00A91565"/>
    <w:rsid w:val="00A933B8"/>
    <w:rsid w:val="00AA0723"/>
    <w:rsid w:val="00AA0E92"/>
    <w:rsid w:val="00AB40E1"/>
    <w:rsid w:val="00AD7F49"/>
    <w:rsid w:val="00B148C9"/>
    <w:rsid w:val="00B14B4C"/>
    <w:rsid w:val="00B34948"/>
    <w:rsid w:val="00B3573C"/>
    <w:rsid w:val="00B36AFF"/>
    <w:rsid w:val="00B44E4B"/>
    <w:rsid w:val="00B45170"/>
    <w:rsid w:val="00B751B2"/>
    <w:rsid w:val="00BA0F89"/>
    <w:rsid w:val="00BA4648"/>
    <w:rsid w:val="00BA567A"/>
    <w:rsid w:val="00BC2D4D"/>
    <w:rsid w:val="00BC51E0"/>
    <w:rsid w:val="00BC5CDE"/>
    <w:rsid w:val="00BD559F"/>
    <w:rsid w:val="00BF2CE6"/>
    <w:rsid w:val="00C11642"/>
    <w:rsid w:val="00C155E0"/>
    <w:rsid w:val="00C167FA"/>
    <w:rsid w:val="00C335D2"/>
    <w:rsid w:val="00C3734D"/>
    <w:rsid w:val="00C47459"/>
    <w:rsid w:val="00C47E61"/>
    <w:rsid w:val="00C52A94"/>
    <w:rsid w:val="00C57E68"/>
    <w:rsid w:val="00C6258B"/>
    <w:rsid w:val="00C63FA2"/>
    <w:rsid w:val="00C660EF"/>
    <w:rsid w:val="00C7301F"/>
    <w:rsid w:val="00C874A7"/>
    <w:rsid w:val="00C93448"/>
    <w:rsid w:val="00C93560"/>
    <w:rsid w:val="00CB04EE"/>
    <w:rsid w:val="00CB21C0"/>
    <w:rsid w:val="00CC5686"/>
    <w:rsid w:val="00CD23F8"/>
    <w:rsid w:val="00CD2CDF"/>
    <w:rsid w:val="00D10F90"/>
    <w:rsid w:val="00D20FDC"/>
    <w:rsid w:val="00D428BC"/>
    <w:rsid w:val="00D5494F"/>
    <w:rsid w:val="00D62C48"/>
    <w:rsid w:val="00D665B4"/>
    <w:rsid w:val="00D675DB"/>
    <w:rsid w:val="00D751A0"/>
    <w:rsid w:val="00D95BF3"/>
    <w:rsid w:val="00D96572"/>
    <w:rsid w:val="00DA72DF"/>
    <w:rsid w:val="00DB3599"/>
    <w:rsid w:val="00DF3053"/>
    <w:rsid w:val="00E15FDD"/>
    <w:rsid w:val="00E26193"/>
    <w:rsid w:val="00E32AB5"/>
    <w:rsid w:val="00E405BB"/>
    <w:rsid w:val="00E44826"/>
    <w:rsid w:val="00E61382"/>
    <w:rsid w:val="00E907F5"/>
    <w:rsid w:val="00E952B8"/>
    <w:rsid w:val="00E972A0"/>
    <w:rsid w:val="00E97467"/>
    <w:rsid w:val="00EB2DC4"/>
    <w:rsid w:val="00EB4978"/>
    <w:rsid w:val="00EC78E8"/>
    <w:rsid w:val="00ED18AB"/>
    <w:rsid w:val="00ED4B6C"/>
    <w:rsid w:val="00EF03D6"/>
    <w:rsid w:val="00EF4D93"/>
    <w:rsid w:val="00F022E1"/>
    <w:rsid w:val="00F03E5E"/>
    <w:rsid w:val="00F1576A"/>
    <w:rsid w:val="00F411C9"/>
    <w:rsid w:val="00F440D0"/>
    <w:rsid w:val="00F53AD8"/>
    <w:rsid w:val="00F770F9"/>
    <w:rsid w:val="00F863FE"/>
    <w:rsid w:val="00F90BCC"/>
    <w:rsid w:val="00F9225E"/>
    <w:rsid w:val="00F9788D"/>
    <w:rsid w:val="00F97BE2"/>
    <w:rsid w:val="00FA09DE"/>
    <w:rsid w:val="00FB44AA"/>
    <w:rsid w:val="00FB4F1B"/>
    <w:rsid w:val="00FC4AAB"/>
    <w:rsid w:val="00FD255C"/>
    <w:rsid w:val="00FF3B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EEDB9"/>
  <w15:docId w15:val="{956C1D40-DE69-4669-BC93-FB2319A4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661"/>
    <w:pPr>
      <w:spacing w:after="200" w:line="276" w:lineRule="auto"/>
    </w:pPr>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76661"/>
    <w:pPr>
      <w:ind w:left="720"/>
      <w:contextualSpacing/>
    </w:pPr>
  </w:style>
  <w:style w:type="character" w:styleId="Hyperlnk">
    <w:name w:val="Hyperlink"/>
    <w:basedOn w:val="Standardstycketeckensnitt"/>
    <w:uiPriority w:val="99"/>
    <w:unhideWhenUsed/>
    <w:rsid w:val="007D6921"/>
    <w:rPr>
      <w:color w:val="0563C1" w:themeColor="hyperlink"/>
      <w:u w:val="single"/>
    </w:rPr>
  </w:style>
  <w:style w:type="table" w:styleId="Tabellrutnt">
    <w:name w:val="Table Grid"/>
    <w:basedOn w:val="Normaltabell"/>
    <w:uiPriority w:val="39"/>
    <w:rsid w:val="00D62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11566">
      <w:bodyDiv w:val="1"/>
      <w:marLeft w:val="0"/>
      <w:marRight w:val="0"/>
      <w:marTop w:val="0"/>
      <w:marBottom w:val="0"/>
      <w:divBdr>
        <w:top w:val="none" w:sz="0" w:space="0" w:color="auto"/>
        <w:left w:val="none" w:sz="0" w:space="0" w:color="auto"/>
        <w:bottom w:val="none" w:sz="0" w:space="0" w:color="auto"/>
        <w:right w:val="none" w:sz="0" w:space="0" w:color="auto"/>
      </w:divBdr>
    </w:div>
    <w:div w:id="172064389">
      <w:bodyDiv w:val="1"/>
      <w:marLeft w:val="0"/>
      <w:marRight w:val="0"/>
      <w:marTop w:val="0"/>
      <w:marBottom w:val="0"/>
      <w:divBdr>
        <w:top w:val="none" w:sz="0" w:space="0" w:color="auto"/>
        <w:left w:val="none" w:sz="0" w:space="0" w:color="auto"/>
        <w:bottom w:val="none" w:sz="0" w:space="0" w:color="auto"/>
        <w:right w:val="none" w:sz="0" w:space="0" w:color="auto"/>
      </w:divBdr>
    </w:div>
    <w:div w:id="692657573">
      <w:bodyDiv w:val="1"/>
      <w:marLeft w:val="0"/>
      <w:marRight w:val="0"/>
      <w:marTop w:val="0"/>
      <w:marBottom w:val="0"/>
      <w:divBdr>
        <w:top w:val="none" w:sz="0" w:space="0" w:color="auto"/>
        <w:left w:val="none" w:sz="0" w:space="0" w:color="auto"/>
        <w:bottom w:val="none" w:sz="0" w:space="0" w:color="auto"/>
        <w:right w:val="none" w:sz="0" w:space="0" w:color="auto"/>
      </w:divBdr>
    </w:div>
    <w:div w:id="1107507996">
      <w:bodyDiv w:val="1"/>
      <w:marLeft w:val="0"/>
      <w:marRight w:val="0"/>
      <w:marTop w:val="0"/>
      <w:marBottom w:val="0"/>
      <w:divBdr>
        <w:top w:val="none" w:sz="0" w:space="0" w:color="auto"/>
        <w:left w:val="none" w:sz="0" w:space="0" w:color="auto"/>
        <w:bottom w:val="none" w:sz="0" w:space="0" w:color="auto"/>
        <w:right w:val="none" w:sz="0" w:space="0" w:color="auto"/>
      </w:divBdr>
    </w:div>
    <w:div w:id="181020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syrecord.se/entry?Nm8rKK" TargetMode="Externa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upload.wikimedia.org/wikipedia/commons/f/f4/Stockholm_l%C3%A4n_vapen.svg"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3D1B59CAC34042BB0682EA9079F155" ma:contentTypeVersion="19" ma:contentTypeDescription="Skapa ett nytt dokument." ma:contentTypeScope="" ma:versionID="ebc9abb6bce8c87af43178ffa8ec9ab8">
  <xsd:schema xmlns:xsd="http://www.w3.org/2001/XMLSchema" xmlns:xs="http://www.w3.org/2001/XMLSchema" xmlns:p="http://schemas.microsoft.com/office/2006/metadata/properties" xmlns:ns1="http://schemas.microsoft.com/sharepoint/v3" xmlns:ns2="1b984823-0fc8-4989-8ce0-8e19dbb66956" xmlns:ns3="c414bddb-8d2c-47fc-886a-6386032d576e" targetNamespace="http://schemas.microsoft.com/office/2006/metadata/properties" ma:root="true" ma:fieldsID="4e0840f3b38781f751df246b5d10ff20" ns1:_="" ns2:_="" ns3:_="">
    <xsd:import namespace="http://schemas.microsoft.com/sharepoint/v3"/>
    <xsd:import namespace="1b984823-0fc8-4989-8ce0-8e19dbb66956"/>
    <xsd:import namespace="c414bddb-8d2c-47fc-886a-6386032d57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Egenskaper för enhetlig efterlevnadsprincip" ma:hidden="true" ma:internalName="_ip_UnifiedCompliancePolicyProperties">
      <xsd:simpleType>
        <xsd:restriction base="dms:Note"/>
      </xsd:simpleType>
    </xsd:element>
    <xsd:element name="_ip_UnifiedCompliancePolicyUIAction" ma:index="2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84823-0fc8-4989-8ce0-8e19dbb66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3cf75276-5166-4ee8-aec0-6c42475d88e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14bddb-8d2c-47fc-886a-6386032d576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1ab52210-acab-420a-9457-19b5c2735638}" ma:internalName="TaxCatchAll" ma:showField="CatchAllData" ma:web="c414bddb-8d2c-47fc-886a-6386032d57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414bddb-8d2c-47fc-886a-6386032d576e" xsi:nil="true"/>
    <lcf76f155ced4ddcb4097134ff3c332f xmlns="1b984823-0fc8-4989-8ce0-8e19dbb669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BA829D-D1F6-492A-B4EF-2460A02F5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984823-0fc8-4989-8ce0-8e19dbb66956"/>
    <ds:schemaRef ds:uri="c414bddb-8d2c-47fc-886a-6386032d5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C7ACD-85D0-4058-A96A-B9D0FCCEE13F}">
  <ds:schemaRefs>
    <ds:schemaRef ds:uri="http://schemas.openxmlformats.org/officeDocument/2006/bibliography"/>
  </ds:schemaRefs>
</ds:datastoreItem>
</file>

<file path=customXml/itemProps3.xml><?xml version="1.0" encoding="utf-8"?>
<ds:datastoreItem xmlns:ds="http://schemas.openxmlformats.org/officeDocument/2006/customXml" ds:itemID="{A4369203-89D6-4D16-8A50-013A47A28005}">
  <ds:schemaRefs>
    <ds:schemaRef ds:uri="http://schemas.microsoft.com/sharepoint/v3/contenttype/forms"/>
  </ds:schemaRefs>
</ds:datastoreItem>
</file>

<file path=customXml/itemProps4.xml><?xml version="1.0" encoding="utf-8"?>
<ds:datastoreItem xmlns:ds="http://schemas.openxmlformats.org/officeDocument/2006/customXml" ds:itemID="{31E39463-4D1A-4CFE-9E84-8075F1F42839}">
  <ds:schemaRefs>
    <ds:schemaRef ds:uri="http://schemas.microsoft.com/office/2006/metadata/properties"/>
    <ds:schemaRef ds:uri="http://schemas.microsoft.com/office/infopath/2007/PartnerControls"/>
    <ds:schemaRef ds:uri="http://schemas.microsoft.com/sharepoint/v3"/>
    <ds:schemaRef ds:uri="c414bddb-8d2c-47fc-886a-6386032d576e"/>
    <ds:schemaRef ds:uri="1b984823-0fc8-4989-8ce0-8e19dbb66956"/>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499</Words>
  <Characters>2647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Kapell</dc:creator>
  <cp:lastModifiedBy>Magnus Wickert</cp:lastModifiedBy>
  <cp:revision>36</cp:revision>
  <cp:lastPrinted>2023-05-24T12:14:00Z</cp:lastPrinted>
  <dcterms:created xsi:type="dcterms:W3CDTF">2024-05-06T13:01:00Z</dcterms:created>
  <dcterms:modified xsi:type="dcterms:W3CDTF">2024-05-14T08:28:00Z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0x010100143D1B59CAC34042BB0682EA9079F155</vt:lpwstr>
  </property>
</Properties>
</file>